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F8D2533"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D71ACF">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A46226" w:rsidRPr="00A46226">
        <w:rPr>
          <w:rFonts w:eastAsiaTheme="minorEastAsia"/>
          <w:b/>
          <w:sz w:val="24"/>
          <w:lang w:eastAsia="zh-CN"/>
        </w:rPr>
        <w:t>R2-2301235</w:t>
      </w:r>
    </w:p>
    <w:p w14:paraId="602DEBA1" w14:textId="2CE4DC83"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A46226">
        <w:rPr>
          <w:rFonts w:eastAsiaTheme="minorEastAsia"/>
          <w:b/>
          <w:sz w:val="24"/>
          <w:lang w:eastAsia="zh-CN"/>
        </w:rPr>
        <w:t xml:space="preserve"> 27</w:t>
      </w:r>
      <w:r w:rsidRPr="00D71ACF">
        <w:rPr>
          <w:rFonts w:eastAsiaTheme="minorEastAsia"/>
          <w:b/>
          <w:sz w:val="24"/>
          <w:lang w:eastAsia="zh-CN"/>
        </w:rPr>
        <w:t>-</w:t>
      </w:r>
      <w:r w:rsidR="00A46226">
        <w:rPr>
          <w:rFonts w:eastAsiaTheme="minorEastAsia"/>
          <w:b/>
          <w:sz w:val="24"/>
          <w:lang w:eastAsia="zh-CN"/>
        </w:rPr>
        <w:t xml:space="preserve"> </w:t>
      </w:r>
      <w:r w:rsidRPr="00D71ACF">
        <w:rPr>
          <w:rFonts w:eastAsiaTheme="minorEastAsia"/>
          <w:b/>
          <w:sz w:val="24"/>
          <w:lang w:eastAsia="zh-CN"/>
        </w:rPr>
        <w:t>Mar</w:t>
      </w:r>
      <w:r w:rsidR="00A46226">
        <w:rPr>
          <w:rFonts w:eastAsiaTheme="minorEastAsia"/>
          <w:b/>
          <w:sz w:val="24"/>
          <w:lang w:eastAsia="zh-CN"/>
        </w:rPr>
        <w:t xml:space="preserve"> 3</w:t>
      </w:r>
      <w:r w:rsidRPr="00D71ACF">
        <w:rPr>
          <w:rFonts w:eastAsiaTheme="minorEastAsia"/>
          <w:b/>
          <w:sz w:val="24"/>
          <w:lang w:eastAsia="zh-CN"/>
        </w:rPr>
        <w:t>, 202</w:t>
      </w:r>
      <w:r w:rsidR="00A46226">
        <w:rPr>
          <w:rFonts w:eastAsiaTheme="minorEastAsia"/>
          <w:b/>
          <w:sz w:val="24"/>
          <w:lang w:eastAsia="zh-CN"/>
        </w:rPr>
        <w:t>3</w:t>
      </w:r>
    </w:p>
    <w:p w14:paraId="6ABFCF2C" w14:textId="0498EFB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F0097" w:rsidRPr="00AF0097">
        <w:rPr>
          <w:rFonts w:cs="Arial"/>
          <w:b/>
          <w:bCs/>
          <w:sz w:val="24"/>
          <w:lang w:eastAsia="zh-CN"/>
        </w:rPr>
        <w:t>8.11.2.1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D3EB7D9"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AF0097">
        <w:rPr>
          <w:rFonts w:cs="Arial" w:hint="eastAsia"/>
          <w:b/>
          <w:bCs/>
          <w:sz w:val="24"/>
          <w:lang w:eastAsia="zh-CN"/>
        </w:rPr>
        <w:t>PTM</w:t>
      </w:r>
      <w:r w:rsidR="00AF0097">
        <w:rPr>
          <w:rFonts w:cs="Arial"/>
          <w:b/>
          <w:bCs/>
          <w:sz w:val="24"/>
          <w:lang w:eastAsia="zh-CN"/>
        </w:rPr>
        <w:t xml:space="preserve"> </w:t>
      </w:r>
      <w:r w:rsidR="00AF0097">
        <w:rPr>
          <w:rFonts w:cs="Arial" w:hint="eastAsia"/>
          <w:b/>
          <w:bCs/>
          <w:sz w:val="24"/>
          <w:lang w:eastAsia="zh-CN"/>
        </w:rPr>
        <w:t>configuration</w:t>
      </w:r>
      <w:r w:rsidR="00AF0097">
        <w:rPr>
          <w:rFonts w:cs="Arial"/>
          <w:b/>
          <w:bCs/>
          <w:sz w:val="24"/>
          <w:lang w:eastAsia="zh-CN"/>
        </w:rPr>
        <w:t xml:space="preserve"> </w:t>
      </w:r>
      <w:r w:rsidR="00AF0097">
        <w:rPr>
          <w:rFonts w:cs="Arial" w:hint="eastAsia"/>
          <w:b/>
          <w:bCs/>
          <w:sz w:val="24"/>
          <w:lang w:eastAsia="zh-CN"/>
        </w:rPr>
        <w:t>and</w:t>
      </w:r>
      <w:r w:rsidR="00AF0097">
        <w:rPr>
          <w:rFonts w:cs="Arial"/>
          <w:b/>
          <w:bCs/>
          <w:sz w:val="24"/>
          <w:lang w:eastAsia="zh-CN"/>
        </w:rPr>
        <w:t xml:space="preserve"> </w:t>
      </w:r>
      <w:r w:rsidR="00AF0097">
        <w:rPr>
          <w:rFonts w:cs="Arial" w:hint="eastAsia"/>
          <w:b/>
          <w:bCs/>
          <w:sz w:val="24"/>
          <w:lang w:eastAsia="zh-CN"/>
        </w:rPr>
        <w:t>mobility</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01EC6F5D" w:rsidR="004D21A1" w:rsidRDefault="00C523EA" w:rsidP="00720412">
      <w:pPr>
        <w:overflowPunct w:val="0"/>
        <w:autoSpaceDE w:val="0"/>
        <w:autoSpaceDN w:val="0"/>
        <w:adjustRightInd w:val="0"/>
        <w:spacing w:before="240"/>
        <w:jc w:val="left"/>
        <w:textAlignment w:val="baseline"/>
        <w:rPr>
          <w:rFonts w:ascii="Times New Roman" w:eastAsia="宋体" w:hAnsi="Times New Roman"/>
          <w:lang w:eastAsia="zh-CN"/>
        </w:rPr>
      </w:pPr>
      <w:bookmarkStart w:id="2" w:name="_Hlk127176152"/>
      <w:r>
        <w:rPr>
          <w:rFonts w:ascii="Times New Roman" w:hAnsi="Times New Roman"/>
          <w:lang w:eastAsia="zh-CN"/>
        </w:rPr>
        <w:t>PTM configuration</w:t>
      </w:r>
      <w:bookmarkEnd w:id="2"/>
      <w:r>
        <w:rPr>
          <w:rFonts w:ascii="Times New Roman" w:hAnsi="Times New Roman"/>
          <w:lang w:eastAsia="zh-CN"/>
        </w:rPr>
        <w:t xml:space="preserve"> and mobility issues </w:t>
      </w:r>
      <w:r>
        <w:rPr>
          <w:rFonts w:ascii="Times New Roman" w:hAnsi="Times New Roman" w:hint="eastAsia"/>
          <w:lang w:eastAsia="zh-CN"/>
        </w:rPr>
        <w:t>for</w:t>
      </w:r>
      <w:r>
        <w:rPr>
          <w:rFonts w:ascii="Times New Roman" w:hAnsi="Times New Roman"/>
          <w:lang w:eastAsia="zh-CN"/>
        </w:rPr>
        <w:t xml:space="preserve"> </w:t>
      </w:r>
      <w:r>
        <w:rPr>
          <w:rFonts w:ascii="Times New Roman" w:hAnsi="Times New Roman" w:hint="eastAsia"/>
          <w:lang w:eastAsia="zh-CN"/>
        </w:rPr>
        <w:t>multicast</w:t>
      </w:r>
      <w:r>
        <w:rPr>
          <w:rFonts w:ascii="Times New Roman" w:hAnsi="Times New Roman"/>
          <w:lang w:eastAsia="zh-CN"/>
        </w:rPr>
        <w:t xml:space="preserve"> UEs’ </w:t>
      </w:r>
      <w:r>
        <w:rPr>
          <w:rFonts w:ascii="Times New Roman" w:hAnsi="Times New Roman" w:hint="eastAsia"/>
          <w:lang w:eastAsia="zh-CN"/>
        </w:rPr>
        <w:t>reception</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RRC_INACTIVE</w:t>
      </w:r>
      <w:r>
        <w:rPr>
          <w:rFonts w:ascii="Times New Roman" w:hAnsi="Times New Roman"/>
          <w:lang w:eastAsia="zh-CN"/>
        </w:rPr>
        <w:t xml:space="preserve"> </w:t>
      </w:r>
      <w:r>
        <w:rPr>
          <w:rFonts w:ascii="Times New Roman" w:hAnsi="Times New Roman" w:hint="eastAsia"/>
          <w:lang w:eastAsia="zh-CN"/>
        </w:rPr>
        <w:t>were</w:t>
      </w:r>
      <w:r>
        <w:rPr>
          <w:rFonts w:ascii="Times New Roman" w:hAnsi="Times New Roman"/>
          <w:lang w:eastAsia="zh-CN"/>
        </w:rPr>
        <w:t xml:space="preserve"> </w:t>
      </w:r>
      <w:r>
        <w:rPr>
          <w:rFonts w:ascii="Times New Roman" w:hAnsi="Times New Roman" w:hint="eastAsia"/>
          <w:lang w:eastAsia="zh-CN"/>
        </w:rPr>
        <w:t>discussed</w:t>
      </w:r>
      <w:r w:rsidR="00720412">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previous meetings, </w:t>
      </w:r>
      <w:r w:rsidRPr="00C523EA">
        <w:rPr>
          <w:rFonts w:ascii="Times New Roman" w:eastAsia="宋体" w:hAnsi="Times New Roman"/>
          <w:lang w:eastAsia="zh-CN"/>
        </w:rPr>
        <w:t>followings are the related agreement</w:t>
      </w:r>
      <w:r w:rsidR="007601B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325FBF53" w14:textId="3CC443CC" w:rsidR="007601B9" w:rsidRDefault="007601B9" w:rsidP="007601B9">
            <w:pPr>
              <w:overflowPunct w:val="0"/>
              <w:autoSpaceDE w:val="0"/>
              <w:autoSpaceDN w:val="0"/>
              <w:adjustRightInd w:val="0"/>
              <w:spacing w:after="0" w:line="360" w:lineRule="auto"/>
              <w:jc w:val="left"/>
              <w:textAlignment w:val="baseline"/>
              <w:rPr>
                <w:rFonts w:ascii="Times New Roman" w:eastAsia="宋体" w:hAnsi="Times New Roman"/>
                <w:bCs/>
                <w:lang w:eastAsia="zh-CN"/>
              </w:rPr>
            </w:pPr>
            <w:r>
              <w:rPr>
                <w:rFonts w:ascii="Times New Roman" w:eastAsia="宋体" w:hAnsi="Times New Roman" w:hint="eastAsia"/>
                <w:bCs/>
                <w:lang w:eastAsia="zh-CN"/>
              </w:rPr>
              <w:t>A</w:t>
            </w:r>
            <w:r>
              <w:rPr>
                <w:rFonts w:ascii="Times New Roman" w:eastAsia="宋体" w:hAnsi="Times New Roman"/>
                <w:bCs/>
                <w:lang w:eastAsia="zh-CN"/>
              </w:rPr>
              <w:t>greements fo</w:t>
            </w:r>
            <w:r>
              <w:rPr>
                <w:rFonts w:ascii="Times New Roman" w:eastAsia="宋体" w:hAnsi="Times New Roman" w:hint="eastAsia"/>
                <w:bCs/>
                <w:lang w:eastAsia="zh-CN"/>
              </w:rPr>
              <w:t>r</w:t>
            </w:r>
            <w:r>
              <w:rPr>
                <w:rFonts w:ascii="Times New Roman" w:eastAsia="宋体" w:hAnsi="Times New Roman"/>
                <w:bCs/>
                <w:lang w:eastAsia="zh-CN"/>
              </w:rPr>
              <w:t xml:space="preserve"> </w:t>
            </w:r>
            <w:r>
              <w:rPr>
                <w:rFonts w:ascii="Times New Roman" w:eastAsia="宋体" w:hAnsi="Times New Roman" w:hint="eastAsia"/>
                <w:bCs/>
                <w:lang w:eastAsia="zh-CN"/>
              </w:rPr>
              <w:t>PTM</w:t>
            </w:r>
            <w:r>
              <w:rPr>
                <w:rFonts w:ascii="Times New Roman" w:eastAsia="宋体" w:hAnsi="Times New Roman"/>
                <w:bCs/>
                <w:lang w:eastAsia="zh-CN"/>
              </w:rPr>
              <w:t xml:space="preserve"> </w:t>
            </w:r>
            <w:r>
              <w:rPr>
                <w:rFonts w:ascii="Times New Roman" w:eastAsia="宋体" w:hAnsi="Times New Roman" w:hint="eastAsia"/>
                <w:bCs/>
                <w:lang w:eastAsia="zh-CN"/>
              </w:rPr>
              <w:t>configuration</w:t>
            </w:r>
            <w:r>
              <w:rPr>
                <w:rFonts w:ascii="Times New Roman" w:eastAsia="宋体" w:hAnsi="Times New Roman" w:hint="eastAsia"/>
                <w:bCs/>
                <w:lang w:eastAsia="zh-CN"/>
              </w:rPr>
              <w:t>：</w:t>
            </w:r>
          </w:p>
          <w:p w14:paraId="5069C977" w14:textId="1A70539A" w:rsidR="007601B9" w:rsidRPr="007601B9" w:rsidRDefault="007601B9" w:rsidP="007601B9">
            <w:pPr>
              <w:spacing w:after="120" w:line="360" w:lineRule="auto"/>
              <w:contextualSpacing/>
              <w:jc w:val="left"/>
              <w:rPr>
                <w:rFonts w:ascii="Times New Roman" w:eastAsia="宋体" w:hAnsi="Times New Roman"/>
                <w:bCs/>
                <w:color w:val="000000"/>
                <w:u w:val="single"/>
                <w:lang w:eastAsia="zh-CN"/>
              </w:rPr>
            </w:pPr>
            <w:r w:rsidRPr="007601B9">
              <w:rPr>
                <w:rFonts w:ascii="Times New Roman" w:eastAsia="宋体" w:hAnsi="Times New Roman"/>
                <w:bCs/>
                <w:color w:val="000000"/>
                <w:u w:val="single"/>
              </w:rPr>
              <w:t>RAN2#120 agreements</w:t>
            </w:r>
            <w:r>
              <w:rPr>
                <w:rFonts w:ascii="Times New Roman" w:eastAsia="宋体" w:hAnsi="Times New Roman"/>
                <w:bCs/>
                <w:color w:val="000000"/>
                <w:u w:val="single"/>
              </w:rPr>
              <w:t xml:space="preserve"> </w:t>
            </w:r>
            <w:r>
              <w:rPr>
                <w:rFonts w:ascii="Times New Roman" w:eastAsia="宋体" w:hAnsi="Times New Roman" w:hint="eastAsia"/>
                <w:bCs/>
                <w:color w:val="000000"/>
                <w:u w:val="single"/>
                <w:lang w:eastAsia="zh-CN"/>
              </w:rPr>
              <w:t>[</w:t>
            </w:r>
            <w:r>
              <w:rPr>
                <w:rFonts w:ascii="Times New Roman" w:eastAsia="宋体" w:hAnsi="Times New Roman"/>
                <w:bCs/>
                <w:color w:val="000000"/>
                <w:u w:val="single"/>
                <w:lang w:eastAsia="zh-CN"/>
              </w:rPr>
              <w:t>1]</w:t>
            </w:r>
          </w:p>
          <w:p w14:paraId="14A1AE4D" w14:textId="77777777" w:rsidR="007601B9" w:rsidRDefault="007601B9" w:rsidP="007601B9">
            <w:pPr>
              <w:pStyle w:val="Agreement"/>
            </w:pPr>
            <w:r>
              <w:t>We will have a mixed approach and we start with the following:</w:t>
            </w:r>
          </w:p>
          <w:p w14:paraId="19A88EE0" w14:textId="77777777" w:rsidR="007601B9" w:rsidRPr="00372A50" w:rsidRDefault="007601B9" w:rsidP="007601B9">
            <w:pPr>
              <w:pStyle w:val="Agreement"/>
              <w:numPr>
                <w:ilvl w:val="2"/>
                <w:numId w:val="18"/>
              </w:numPr>
            </w:pPr>
            <w:bookmarkStart w:id="3" w:name="_Hlk127176396"/>
            <w:r w:rsidRPr="00372A50">
              <w:t>When NW configures UE to continue the multicast reception in INACTIVE state, NW provides the PTM configuration for the activated multicast session via the RRC dedicated signalling, at least for the serving cell (FFS other cases).</w:t>
            </w:r>
          </w:p>
          <w:p w14:paraId="727DE51D" w14:textId="77777777" w:rsidR="007601B9" w:rsidRPr="00372A50" w:rsidRDefault="007601B9" w:rsidP="007601B9">
            <w:pPr>
              <w:pStyle w:val="Doc-text2"/>
              <w:numPr>
                <w:ilvl w:val="2"/>
                <w:numId w:val="18"/>
              </w:numPr>
              <w:rPr>
                <w:b/>
              </w:rPr>
            </w:pPr>
            <w:r w:rsidRPr="00372A50">
              <w:rPr>
                <w:b/>
              </w:rPr>
              <w:t xml:space="preserve">MCCH is used in case there is a need to indicate a PTM configuration in case there is a need for change in PTM config or during mobility beyond serving cell / gNB. FFS session status change and other indications. </w:t>
            </w:r>
          </w:p>
          <w:p w14:paraId="62CB7D26" w14:textId="77777777" w:rsidR="007601B9" w:rsidRDefault="007601B9" w:rsidP="007601B9">
            <w:pPr>
              <w:pStyle w:val="Doc-text2"/>
              <w:numPr>
                <w:ilvl w:val="2"/>
                <w:numId w:val="18"/>
              </w:numPr>
              <w:rPr>
                <w:b/>
              </w:rPr>
            </w:pPr>
            <w:r w:rsidRPr="00372A50">
              <w:rPr>
                <w:b/>
              </w:rPr>
              <w:t>We assume that the UE can only receive multicast service afte</w:t>
            </w:r>
            <w:r>
              <w:rPr>
                <w:b/>
              </w:rPr>
              <w:t>r it joined the session.</w:t>
            </w:r>
          </w:p>
          <w:bookmarkEnd w:id="3"/>
          <w:p w14:paraId="7ACF745C" w14:textId="417FB3DB" w:rsidR="004D21A1" w:rsidRDefault="007601B9" w:rsidP="007601B9">
            <w:pPr>
              <w:pStyle w:val="Doc-text2"/>
              <w:numPr>
                <w:ilvl w:val="2"/>
                <w:numId w:val="18"/>
              </w:numPr>
              <w:rPr>
                <w:b/>
              </w:rPr>
            </w:pPr>
            <w:r>
              <w:rPr>
                <w:b/>
              </w:rPr>
              <w:t>FFS whether MCCH configuration is initially provided to the UE via dedicated signalling.</w:t>
            </w:r>
          </w:p>
          <w:p w14:paraId="5B23B013" w14:textId="77777777" w:rsidR="007601B9" w:rsidRDefault="007601B9" w:rsidP="007601B9">
            <w:pPr>
              <w:pStyle w:val="Doc-text2"/>
              <w:tabs>
                <w:tab w:val="clear" w:pos="1622"/>
              </w:tabs>
              <w:ind w:left="2160" w:firstLine="0"/>
              <w:rPr>
                <w:b/>
              </w:rPr>
            </w:pPr>
          </w:p>
          <w:p w14:paraId="20991472" w14:textId="5CFCE926" w:rsidR="007601B9" w:rsidRDefault="007601B9" w:rsidP="007601B9">
            <w:pPr>
              <w:overflowPunct w:val="0"/>
              <w:autoSpaceDE w:val="0"/>
              <w:autoSpaceDN w:val="0"/>
              <w:adjustRightInd w:val="0"/>
              <w:spacing w:after="0" w:line="360" w:lineRule="auto"/>
              <w:jc w:val="left"/>
              <w:textAlignment w:val="baseline"/>
              <w:rPr>
                <w:rFonts w:ascii="Times New Roman" w:eastAsia="宋体" w:hAnsi="Times New Roman"/>
                <w:bCs/>
                <w:lang w:eastAsia="zh-CN"/>
              </w:rPr>
            </w:pPr>
            <w:r w:rsidRPr="007601B9">
              <w:rPr>
                <w:rFonts w:ascii="Times New Roman" w:eastAsia="宋体" w:hAnsi="Times New Roman" w:hint="eastAsia"/>
                <w:bCs/>
                <w:lang w:eastAsia="zh-CN"/>
              </w:rPr>
              <w:t>Agreements</w:t>
            </w:r>
            <w:r w:rsidRPr="007601B9">
              <w:rPr>
                <w:rFonts w:ascii="Times New Roman" w:eastAsia="宋体" w:hAnsi="Times New Roman"/>
                <w:bCs/>
                <w:lang w:eastAsia="zh-CN"/>
              </w:rPr>
              <w:t xml:space="preserve"> </w:t>
            </w:r>
            <w:r w:rsidRPr="007601B9">
              <w:rPr>
                <w:rFonts w:ascii="Times New Roman" w:eastAsia="宋体" w:hAnsi="Times New Roman" w:hint="eastAsia"/>
                <w:bCs/>
                <w:lang w:eastAsia="zh-CN"/>
              </w:rPr>
              <w:t>for</w:t>
            </w:r>
            <w:r w:rsidRPr="007601B9">
              <w:rPr>
                <w:rFonts w:ascii="Times New Roman" w:eastAsia="宋体" w:hAnsi="Times New Roman"/>
                <w:bCs/>
                <w:lang w:eastAsia="zh-CN"/>
              </w:rPr>
              <w:t xml:space="preserve"> </w:t>
            </w:r>
            <w:r w:rsidRPr="007601B9">
              <w:rPr>
                <w:rFonts w:ascii="Times New Roman" w:eastAsia="宋体" w:hAnsi="Times New Roman" w:hint="eastAsia"/>
                <w:bCs/>
                <w:lang w:eastAsia="zh-CN"/>
              </w:rPr>
              <w:t>mobility</w:t>
            </w:r>
            <w:r w:rsidRPr="007601B9">
              <w:rPr>
                <w:rFonts w:ascii="Times New Roman" w:eastAsia="宋体" w:hAnsi="Times New Roman"/>
                <w:bCs/>
                <w:lang w:eastAsia="zh-CN"/>
              </w:rPr>
              <w:t xml:space="preserve"> </w:t>
            </w:r>
            <w:r w:rsidRPr="007601B9">
              <w:rPr>
                <w:rFonts w:ascii="Times New Roman" w:eastAsia="宋体" w:hAnsi="Times New Roman" w:hint="eastAsia"/>
                <w:bCs/>
                <w:lang w:eastAsia="zh-CN"/>
              </w:rPr>
              <w:t>issues</w:t>
            </w:r>
            <w:r w:rsidRPr="007601B9">
              <w:rPr>
                <w:rFonts w:ascii="Times New Roman" w:eastAsia="宋体" w:hAnsi="Times New Roman" w:hint="eastAsia"/>
                <w:bCs/>
                <w:lang w:eastAsia="zh-CN"/>
              </w:rPr>
              <w:t>：</w:t>
            </w:r>
          </w:p>
          <w:p w14:paraId="6D894BC4" w14:textId="3C674406" w:rsidR="007601B9" w:rsidRPr="007601B9" w:rsidRDefault="007601B9" w:rsidP="007601B9">
            <w:pPr>
              <w:spacing w:after="120" w:line="360" w:lineRule="auto"/>
              <w:contextualSpacing/>
              <w:jc w:val="left"/>
              <w:rPr>
                <w:rFonts w:ascii="Times New Roman" w:eastAsia="宋体" w:hAnsi="Times New Roman"/>
                <w:bCs/>
                <w:color w:val="000000"/>
                <w:u w:val="single"/>
              </w:rPr>
            </w:pPr>
            <w:r w:rsidRPr="007601B9">
              <w:rPr>
                <w:rFonts w:ascii="Times New Roman" w:eastAsia="宋体" w:hAnsi="Times New Roman"/>
                <w:bCs/>
                <w:color w:val="000000"/>
                <w:u w:val="single"/>
              </w:rPr>
              <w:t>RAN2#119</w:t>
            </w:r>
            <w:r w:rsidRPr="007601B9">
              <w:rPr>
                <w:rFonts w:ascii="Times New Roman" w:eastAsia="宋体" w:hAnsi="Times New Roman" w:hint="eastAsia"/>
                <w:bCs/>
                <w:color w:val="000000"/>
                <w:u w:val="single"/>
              </w:rPr>
              <w:t>-</w:t>
            </w:r>
            <w:r w:rsidRPr="007601B9">
              <w:rPr>
                <w:rFonts w:ascii="Times New Roman" w:eastAsia="宋体" w:hAnsi="Times New Roman"/>
                <w:bCs/>
                <w:color w:val="000000"/>
                <w:u w:val="single"/>
              </w:rPr>
              <w:t>e agreements</w:t>
            </w:r>
            <w:r>
              <w:rPr>
                <w:rFonts w:ascii="Times New Roman" w:eastAsia="宋体" w:hAnsi="Times New Roman"/>
                <w:bCs/>
                <w:color w:val="000000"/>
                <w:u w:val="single"/>
              </w:rPr>
              <w:t xml:space="preserve"> [2]</w:t>
            </w:r>
          </w:p>
          <w:p w14:paraId="19BAA7C1" w14:textId="77777777" w:rsidR="007601B9" w:rsidRPr="00372A50" w:rsidRDefault="007601B9" w:rsidP="007601B9">
            <w:pPr>
              <w:pStyle w:val="Agreement"/>
            </w:pPr>
            <w:bookmarkStart w:id="4" w:name="_Hlk118107436"/>
            <w:r w:rsidRPr="00372A50">
              <w:t>Multicast service continuity after cell reselection in RRC_INACTIVE state (i.e. without resuming RRC connection) will be supported</w:t>
            </w:r>
            <w:bookmarkEnd w:id="4"/>
            <w:r w:rsidRPr="00372A50">
              <w:t xml:space="preserve"> (if the configuration of the new cell is available for the UE). FFS whether there are cases where the UE needs to resume the connection. FFS RAN3 impacts due to inter-gNB mobility.</w:t>
            </w:r>
          </w:p>
          <w:p w14:paraId="28C25707" w14:textId="1AE37C28" w:rsidR="007601B9" w:rsidRDefault="007601B9" w:rsidP="007601B9">
            <w:pPr>
              <w:pStyle w:val="Agreement"/>
            </w:pPr>
            <w:r w:rsidRPr="00372A50">
              <w:t xml:space="preserve">Upon cell reselection to neighbour cells during active multicast session, if the configuration of the session is not available for the new cell for UEs in INACTIVE, then the UE is required to </w:t>
            </w:r>
            <w:bookmarkStart w:id="5" w:name="_Hlk118106833"/>
            <w:r w:rsidRPr="00372A50">
              <w:t>resume RRC connection to get the Multicast MRB configuration</w:t>
            </w:r>
            <w:bookmarkEnd w:id="5"/>
            <w:r w:rsidRPr="00372A50">
              <w:t xml:space="preserve">. </w:t>
            </w:r>
          </w:p>
          <w:p w14:paraId="241ED6CF" w14:textId="14ADC9B6" w:rsidR="007601B9" w:rsidRPr="007601B9" w:rsidRDefault="007601B9" w:rsidP="007601B9">
            <w:pPr>
              <w:spacing w:after="120" w:line="360" w:lineRule="auto"/>
              <w:contextualSpacing/>
              <w:jc w:val="left"/>
              <w:rPr>
                <w:rFonts w:ascii="Times New Roman" w:eastAsia="宋体" w:hAnsi="Times New Roman"/>
                <w:bCs/>
                <w:color w:val="000000"/>
                <w:u w:val="single"/>
              </w:rPr>
            </w:pPr>
            <w:r w:rsidRPr="007601B9">
              <w:rPr>
                <w:rFonts w:ascii="Times New Roman" w:eastAsia="宋体" w:hAnsi="Times New Roman"/>
                <w:bCs/>
                <w:color w:val="000000"/>
                <w:u w:val="single"/>
              </w:rPr>
              <w:t>RAN2#119 bis-e agreements</w:t>
            </w:r>
            <w:r>
              <w:rPr>
                <w:rFonts w:ascii="Times New Roman" w:eastAsia="宋体" w:hAnsi="Times New Roman"/>
                <w:bCs/>
                <w:color w:val="000000"/>
                <w:u w:val="single"/>
              </w:rPr>
              <w:t xml:space="preserve"> [3]</w:t>
            </w:r>
          </w:p>
          <w:p w14:paraId="333FEA9B" w14:textId="77777777" w:rsidR="007601B9" w:rsidRDefault="007601B9" w:rsidP="007601B9">
            <w:pPr>
              <w:pStyle w:val="Agreement"/>
            </w:pPr>
            <w:r>
              <w:t xml:space="preserve">FFS whether to introduce </w:t>
            </w:r>
            <w:r w:rsidRPr="00303AF7">
              <w:t>PTM configuration applicable area, i.e., the mechanism that the PTM configurations, once acquired by a UE, may apply to a certain area (i.e., a set of cells instead of a single cell).</w:t>
            </w:r>
          </w:p>
          <w:p w14:paraId="375EB25F" w14:textId="5D97B8CA" w:rsidR="007601B9" w:rsidRPr="007601B9" w:rsidRDefault="007601B9" w:rsidP="007601B9">
            <w:pPr>
              <w:overflowPunct w:val="0"/>
              <w:autoSpaceDE w:val="0"/>
              <w:autoSpaceDN w:val="0"/>
              <w:adjustRightInd w:val="0"/>
              <w:spacing w:after="0"/>
              <w:ind w:firstLineChars="50" w:firstLine="100"/>
              <w:jc w:val="left"/>
              <w:textAlignment w:val="baseline"/>
              <w:rPr>
                <w:rFonts w:eastAsia="MS Mincho"/>
                <w:bCs/>
                <w:lang w:eastAsia="en-GB"/>
              </w:rPr>
            </w:pPr>
          </w:p>
        </w:tc>
      </w:tr>
    </w:tbl>
    <w:p w14:paraId="47F747A1" w14:textId="780D3F73" w:rsidR="004D21A1" w:rsidRDefault="007601B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w:t>
      </w:r>
      <w:r w:rsidR="004D21A1">
        <w:rPr>
          <w:rFonts w:ascii="Times New Roman" w:eastAsia="宋体" w:hAnsi="Times New Roman"/>
          <w:lang w:eastAsia="zh-CN"/>
        </w:rPr>
        <w:t xml:space="preserve">n this contribution, we </w:t>
      </w:r>
      <w:r w:rsidR="0096181C">
        <w:rPr>
          <w:rFonts w:ascii="Times New Roman" w:eastAsia="宋体" w:hAnsi="Times New Roman"/>
          <w:lang w:eastAsia="zh-CN"/>
        </w:rPr>
        <w:t xml:space="preserve">further discuss </w:t>
      </w:r>
      <w:r>
        <w:rPr>
          <w:rFonts w:ascii="Times New Roman" w:eastAsia="宋体" w:hAnsi="Times New Roman"/>
          <w:lang w:eastAsia="zh-CN"/>
        </w:rPr>
        <w:t>unsolved issues and provide our views</w:t>
      </w:r>
      <w:r w:rsidR="0096181C">
        <w:rPr>
          <w:rFonts w:ascii="Times New Roman" w:eastAsia="宋体" w:hAnsi="Times New Roman"/>
          <w:lang w:eastAsia="zh-CN"/>
        </w:rPr>
        <w:t>.</w:t>
      </w:r>
    </w:p>
    <w:p w14:paraId="2F412082" w14:textId="35D3C042" w:rsidR="00FC3CB3" w:rsidRDefault="00933186" w:rsidP="004D21A1">
      <w:pPr>
        <w:pStyle w:val="1"/>
        <w:rPr>
          <w:lang w:eastAsia="zh-CN"/>
        </w:rPr>
      </w:pPr>
      <w:r>
        <w:rPr>
          <w:lang w:eastAsia="zh-CN"/>
        </w:rPr>
        <w:lastRenderedPageBreak/>
        <w:t>Discussion</w:t>
      </w:r>
      <w:bookmarkStart w:id="6" w:name="_Hlk110416859"/>
    </w:p>
    <w:p w14:paraId="17836A7D" w14:textId="27C489D5" w:rsidR="004D21A1" w:rsidRDefault="007601B9" w:rsidP="004D21A1">
      <w:pPr>
        <w:pStyle w:val="20"/>
        <w:rPr>
          <w:lang w:eastAsia="zh-CN"/>
        </w:rPr>
      </w:pPr>
      <w:r w:rsidRPr="007601B9">
        <w:rPr>
          <w:lang w:eastAsia="zh-CN"/>
        </w:rPr>
        <w:t>PTM configuration</w:t>
      </w:r>
    </w:p>
    <w:p w14:paraId="39E87490" w14:textId="053F99EF" w:rsidR="00650D7A" w:rsidRPr="00650D7A" w:rsidRDefault="00650D7A" w:rsidP="00650D7A">
      <w:pPr>
        <w:rPr>
          <w:rFonts w:ascii="Times New Roman" w:eastAsia="宋体" w:hAnsi="Times New Roman"/>
          <w:lang w:eastAsia="zh-CN"/>
        </w:rPr>
      </w:pPr>
      <w:r w:rsidRPr="00650D7A">
        <w:rPr>
          <w:rFonts w:ascii="Times New Roman" w:eastAsia="宋体" w:hAnsi="Times New Roman" w:hint="eastAsia"/>
          <w:lang w:eastAsia="zh-CN"/>
        </w:rPr>
        <w:t>F</w:t>
      </w:r>
      <w:r w:rsidRPr="00650D7A">
        <w:rPr>
          <w:rFonts w:ascii="Times New Roman" w:eastAsia="宋体" w:hAnsi="Times New Roman"/>
          <w:lang w:eastAsia="zh-CN"/>
        </w:rPr>
        <w:t xml:space="preserve">or </w:t>
      </w:r>
      <w:r w:rsidRPr="00650D7A">
        <w:rPr>
          <w:rFonts w:ascii="Times New Roman" w:eastAsia="宋体" w:hAnsi="Times New Roman" w:hint="eastAsia"/>
          <w:lang w:eastAsia="zh-CN"/>
        </w:rPr>
        <w:t>R</w:t>
      </w:r>
      <w:r w:rsidRPr="00650D7A">
        <w:rPr>
          <w:rFonts w:ascii="Times New Roman" w:eastAsia="宋体" w:hAnsi="Times New Roman"/>
          <w:lang w:eastAsia="zh-CN"/>
        </w:rPr>
        <w:t xml:space="preserve">17 </w:t>
      </w:r>
      <w:r w:rsidRPr="00650D7A">
        <w:rPr>
          <w:rFonts w:ascii="Times New Roman" w:eastAsia="宋体" w:hAnsi="Times New Roman" w:hint="eastAsia"/>
          <w:lang w:eastAsia="zh-CN"/>
        </w:rPr>
        <w:t>multicast</w:t>
      </w:r>
      <w:r w:rsidRPr="00650D7A">
        <w:rPr>
          <w:rFonts w:ascii="Times New Roman" w:eastAsia="宋体" w:hAnsi="Times New Roman"/>
          <w:lang w:eastAsia="zh-CN"/>
        </w:rPr>
        <w:t xml:space="preserve"> </w:t>
      </w:r>
      <w:r w:rsidRPr="00650D7A">
        <w:rPr>
          <w:rFonts w:ascii="Times New Roman" w:eastAsia="宋体" w:hAnsi="Times New Roman" w:hint="eastAsia"/>
          <w:lang w:eastAsia="zh-CN"/>
        </w:rPr>
        <w:t>reception,</w:t>
      </w:r>
      <w:r>
        <w:rPr>
          <w:rFonts w:ascii="Times New Roman" w:eastAsia="宋体" w:hAnsi="Times New Roman"/>
          <w:lang w:eastAsia="zh-CN"/>
        </w:rPr>
        <w:t xml:space="preserve"> the UE need to perform the Session Join procedure to be authorized by the 5GC and get the necessary information of the multicast session. What’s more, the first UE’s joint request may trigger the multicast session e</w:t>
      </w:r>
      <w:r w:rsidRPr="00650D7A">
        <w:rPr>
          <w:rFonts w:ascii="Times New Roman" w:eastAsia="宋体" w:hAnsi="Times New Roman"/>
          <w:lang w:eastAsia="zh-CN"/>
        </w:rPr>
        <w:t>stablishment towards the NG-RAN and the UE</w:t>
      </w:r>
      <w:r w:rsidR="00695696">
        <w:rPr>
          <w:rFonts w:ascii="Times New Roman" w:eastAsia="宋体" w:hAnsi="Times New Roman"/>
          <w:lang w:eastAsia="zh-CN"/>
        </w:rPr>
        <w:t xml:space="preserve"> [</w:t>
      </w:r>
      <w:r w:rsidR="00E56B48">
        <w:rPr>
          <w:rFonts w:ascii="Times New Roman" w:eastAsia="宋体" w:hAnsi="Times New Roman"/>
          <w:lang w:eastAsia="zh-CN"/>
        </w:rPr>
        <w:t>4</w:t>
      </w:r>
      <w:r w:rsidR="00695696">
        <w:rPr>
          <w:rFonts w:ascii="Times New Roman" w:eastAsia="宋体" w:hAnsi="Times New Roman"/>
          <w:lang w:eastAsia="zh-CN"/>
        </w:rPr>
        <w:t>]</w:t>
      </w:r>
      <w:r>
        <w:rPr>
          <w:rFonts w:ascii="Times New Roman" w:eastAsia="宋体" w:hAnsi="Times New Roman"/>
          <w:lang w:eastAsia="zh-CN"/>
        </w:rPr>
        <w:t>.</w:t>
      </w:r>
    </w:p>
    <w:p w14:paraId="68E37C13" w14:textId="4F6262AE" w:rsidR="00010922" w:rsidRDefault="00010922" w:rsidP="00010922">
      <w:p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RAN2#120 meeting, the basic approach for PTM configuration delivery for the UE receiving multicast data in RRC_INACTIVE was achieved as a mixed approach:</w:t>
      </w:r>
    </w:p>
    <w:tbl>
      <w:tblPr>
        <w:tblStyle w:val="af5"/>
        <w:tblW w:w="0" w:type="auto"/>
        <w:tblLook w:val="04A0" w:firstRow="1" w:lastRow="0" w:firstColumn="1" w:lastColumn="0" w:noHBand="0" w:noVBand="1"/>
      </w:tblPr>
      <w:tblGrid>
        <w:gridCol w:w="9631"/>
      </w:tblGrid>
      <w:tr w:rsidR="00010922" w14:paraId="220CF87D" w14:textId="77777777" w:rsidTr="00010922">
        <w:tc>
          <w:tcPr>
            <w:tcW w:w="9631" w:type="dxa"/>
          </w:tcPr>
          <w:p w14:paraId="30806D70" w14:textId="77777777" w:rsidR="00010922" w:rsidRPr="00010922" w:rsidRDefault="00010922" w:rsidP="00010922">
            <w:pPr>
              <w:rPr>
                <w:rFonts w:ascii="Times New Roman" w:eastAsia="宋体" w:hAnsi="Times New Roman"/>
                <w:b/>
                <w:bCs/>
                <w:lang w:eastAsia="zh-CN"/>
              </w:rPr>
            </w:pPr>
            <w:r w:rsidRPr="00010922">
              <w:rPr>
                <w:rFonts w:ascii="Times New Roman" w:eastAsia="宋体" w:hAnsi="Times New Roman"/>
                <w:b/>
                <w:bCs/>
                <w:lang w:eastAsia="zh-CN"/>
              </w:rPr>
              <w:t>1.</w:t>
            </w:r>
            <w:r w:rsidRPr="00010922">
              <w:rPr>
                <w:rFonts w:ascii="Times New Roman" w:eastAsia="宋体" w:hAnsi="Times New Roman"/>
                <w:b/>
                <w:bCs/>
                <w:lang w:eastAsia="zh-CN"/>
              </w:rPr>
              <w:tab/>
              <w:t>When NW configures UE to continue the multicast reception in INACTIVE state, NW provides the PTM configuration for the activated multicast session via the RRC dedicated signalling, at least for the serving cell (FFS other cases).</w:t>
            </w:r>
          </w:p>
          <w:p w14:paraId="49F33FB9" w14:textId="77777777" w:rsidR="00010922" w:rsidRPr="00010922" w:rsidRDefault="00010922" w:rsidP="00010922">
            <w:pPr>
              <w:rPr>
                <w:rFonts w:ascii="Times New Roman" w:eastAsia="宋体" w:hAnsi="Times New Roman"/>
                <w:b/>
                <w:bCs/>
                <w:lang w:eastAsia="zh-CN"/>
              </w:rPr>
            </w:pPr>
            <w:r w:rsidRPr="00010922">
              <w:rPr>
                <w:rFonts w:ascii="Times New Roman" w:eastAsia="宋体" w:hAnsi="Times New Roman"/>
                <w:b/>
                <w:bCs/>
                <w:lang w:eastAsia="zh-CN"/>
              </w:rPr>
              <w:t>2.</w:t>
            </w:r>
            <w:r w:rsidRPr="00010922">
              <w:rPr>
                <w:rFonts w:ascii="Times New Roman" w:eastAsia="宋体" w:hAnsi="Times New Roman"/>
                <w:b/>
                <w:bCs/>
                <w:lang w:eastAsia="zh-CN"/>
              </w:rPr>
              <w:tab/>
            </w:r>
            <w:bookmarkStart w:id="7" w:name="OLE_LINK1"/>
            <w:r w:rsidRPr="00010922">
              <w:rPr>
                <w:rFonts w:ascii="Times New Roman" w:eastAsia="宋体" w:hAnsi="Times New Roman"/>
                <w:b/>
                <w:bCs/>
                <w:lang w:eastAsia="zh-CN"/>
              </w:rPr>
              <w:t>MCCH is used in case there is a need to indicate a PTM configuration in case there is a need for change in PTM config or during mobility beyond serving cell / gNB</w:t>
            </w:r>
            <w:bookmarkEnd w:id="7"/>
            <w:r w:rsidRPr="00010922">
              <w:rPr>
                <w:rFonts w:ascii="Times New Roman" w:eastAsia="宋体" w:hAnsi="Times New Roman"/>
                <w:b/>
                <w:bCs/>
                <w:lang w:eastAsia="zh-CN"/>
              </w:rPr>
              <w:t xml:space="preserve">. FFS session status change and other indications. </w:t>
            </w:r>
          </w:p>
          <w:p w14:paraId="04A0A600" w14:textId="13E0747A" w:rsidR="00010922" w:rsidRDefault="00010922" w:rsidP="00010922">
            <w:pPr>
              <w:rPr>
                <w:rFonts w:ascii="Times New Roman" w:eastAsia="宋体" w:hAnsi="Times New Roman"/>
                <w:lang w:eastAsia="zh-CN"/>
              </w:rPr>
            </w:pPr>
            <w:r w:rsidRPr="00010922">
              <w:rPr>
                <w:rFonts w:ascii="Times New Roman" w:eastAsia="宋体" w:hAnsi="Times New Roman"/>
                <w:b/>
                <w:bCs/>
                <w:lang w:eastAsia="zh-CN"/>
              </w:rPr>
              <w:t>3.</w:t>
            </w:r>
            <w:r w:rsidRPr="00010922">
              <w:rPr>
                <w:rFonts w:ascii="Times New Roman" w:eastAsia="宋体" w:hAnsi="Times New Roman"/>
                <w:b/>
                <w:bCs/>
                <w:lang w:eastAsia="zh-CN"/>
              </w:rPr>
              <w:tab/>
              <w:t>We assume that the UE can only receive multicast service after it joined the session.</w:t>
            </w:r>
          </w:p>
        </w:tc>
      </w:tr>
    </w:tbl>
    <w:p w14:paraId="0C709909" w14:textId="7D6B70CE" w:rsidR="00010922" w:rsidRDefault="00010922" w:rsidP="00010922">
      <w:pPr>
        <w:rPr>
          <w:rFonts w:ascii="Times New Roman" w:eastAsia="宋体" w:hAnsi="Times New Roman"/>
          <w:lang w:eastAsia="zh-CN"/>
        </w:rPr>
      </w:pPr>
    </w:p>
    <w:p w14:paraId="437CA1E7" w14:textId="399A83EC" w:rsidR="0028635F" w:rsidRDefault="0028635F" w:rsidP="00010922">
      <w:pPr>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w:t>
      </w:r>
      <w:r w:rsidR="00650D7A">
        <w:rPr>
          <w:rFonts w:ascii="Times New Roman" w:eastAsia="宋体" w:hAnsi="Times New Roman"/>
          <w:lang w:eastAsia="zh-CN"/>
        </w:rPr>
        <w:t>R17 mechanism and RA</w:t>
      </w:r>
      <w:r w:rsidR="00650D7A">
        <w:rPr>
          <w:rFonts w:ascii="Times New Roman" w:eastAsia="宋体" w:hAnsi="Times New Roman" w:hint="eastAsia"/>
          <w:lang w:eastAsia="zh-CN"/>
        </w:rPr>
        <w:t>N</w:t>
      </w:r>
      <w:r w:rsidR="00650D7A">
        <w:rPr>
          <w:rFonts w:ascii="Times New Roman" w:eastAsia="宋体" w:hAnsi="Times New Roman"/>
          <w:lang w:eastAsia="zh-CN"/>
        </w:rPr>
        <w:t>2</w:t>
      </w:r>
      <w:r w:rsidR="0012185D">
        <w:rPr>
          <w:rFonts w:ascii="Times New Roman" w:eastAsia="宋体" w:hAnsi="Times New Roman"/>
          <w:lang w:eastAsia="zh-CN"/>
        </w:rPr>
        <w:t xml:space="preserve"> </w:t>
      </w:r>
      <w:proofErr w:type="spellStart"/>
      <w:r w:rsidR="00650D7A">
        <w:rPr>
          <w:rFonts w:ascii="Times New Roman" w:eastAsia="宋体" w:hAnsi="Times New Roman"/>
          <w:lang w:eastAsia="zh-CN"/>
        </w:rPr>
        <w:t>agreemtents</w:t>
      </w:r>
      <w:proofErr w:type="spellEnd"/>
      <w:r>
        <w:rPr>
          <w:rFonts w:ascii="Times New Roman" w:eastAsia="宋体" w:hAnsi="Times New Roman"/>
          <w:lang w:eastAsia="zh-CN"/>
        </w:rPr>
        <w:t>, the basic procedure for R18 RRC_INATIVE UEs</w:t>
      </w:r>
      <w:r w:rsidR="00400F4B">
        <w:rPr>
          <w:rFonts w:ascii="Times New Roman" w:eastAsia="宋体" w:hAnsi="Times New Roman"/>
          <w:lang w:eastAsia="zh-CN"/>
        </w:rPr>
        <w:t xml:space="preserve"> (without mobility</w:t>
      </w:r>
      <w:r w:rsidR="00400F4B">
        <w:rPr>
          <w:rFonts w:ascii="Times New Roman" w:eastAsia="宋体" w:hAnsi="Times New Roman" w:hint="eastAsia"/>
          <w:lang w:eastAsia="zh-CN"/>
        </w:rPr>
        <w:t>)</w:t>
      </w:r>
      <w:r>
        <w:rPr>
          <w:rFonts w:ascii="Times New Roman" w:eastAsia="宋体" w:hAnsi="Times New Roman"/>
          <w:lang w:eastAsia="zh-CN"/>
        </w:rPr>
        <w:t xml:space="preserve"> is depicted as Figure 1:</w:t>
      </w:r>
    </w:p>
    <w:p w14:paraId="1DD389DF" w14:textId="0E87F1C9" w:rsidR="0028635F" w:rsidRDefault="0012185D" w:rsidP="00010922">
      <w:pPr>
        <w:rPr>
          <w:rFonts w:ascii="Times New Roman" w:eastAsia="宋体" w:hAnsi="Times New Roman"/>
          <w:lang w:eastAsia="zh-CN"/>
        </w:rPr>
      </w:pPr>
      <w:r>
        <w:object w:dxaOrig="16808" w:dyaOrig="8168" w14:anchorId="3C0D0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pt;height:228.65pt" o:ole="">
            <v:imagedata r:id="rId8" o:title=""/>
          </v:shape>
          <o:OLEObject Type="Embed" ProgID="Visio.Drawing.15" ShapeID="_x0000_i1025" DrawAspect="Content" ObjectID="_1738149785" r:id="rId9"/>
        </w:object>
      </w:r>
      <w:r w:rsidR="0028635F">
        <w:rPr>
          <w:rFonts w:ascii="Times New Roman" w:eastAsia="宋体" w:hAnsi="Times New Roman"/>
          <w:lang w:eastAsia="zh-CN"/>
        </w:rPr>
        <w:t xml:space="preserve"> </w:t>
      </w:r>
    </w:p>
    <w:p w14:paraId="5CE8C07D" w14:textId="76367043" w:rsidR="009045C3" w:rsidRPr="00AF2E20" w:rsidRDefault="009045C3" w:rsidP="009B3C33">
      <w:pPr>
        <w:jc w:val="center"/>
        <w:rPr>
          <w:rFonts w:ascii="Times New Roman" w:eastAsia="宋体" w:hAnsi="Times New Roman"/>
          <w:b/>
          <w:bCs/>
          <w:lang w:eastAsia="zh-CN"/>
        </w:rPr>
      </w:pPr>
      <w:r w:rsidRPr="00AF2E20">
        <w:rPr>
          <w:rFonts w:ascii="Times New Roman" w:eastAsia="宋体" w:hAnsi="Times New Roman" w:hint="eastAsia"/>
          <w:b/>
          <w:bCs/>
          <w:lang w:eastAsia="zh-CN"/>
        </w:rPr>
        <w:t>F</w:t>
      </w:r>
      <w:r w:rsidRPr="00AF2E20">
        <w:rPr>
          <w:rFonts w:ascii="Times New Roman" w:eastAsia="宋体" w:hAnsi="Times New Roman"/>
          <w:b/>
          <w:bCs/>
          <w:lang w:eastAsia="zh-CN"/>
        </w:rPr>
        <w:t xml:space="preserve">igure 1 </w:t>
      </w:r>
      <w:r w:rsidR="009B3C33" w:rsidRPr="00AF2E20">
        <w:rPr>
          <w:rFonts w:ascii="Times New Roman" w:eastAsia="宋体" w:hAnsi="Times New Roman"/>
          <w:b/>
          <w:bCs/>
          <w:lang w:eastAsia="zh-CN"/>
        </w:rPr>
        <w:t xml:space="preserve">PTM configuration delivery for </w:t>
      </w:r>
      <w:r w:rsidRPr="00AF2E20">
        <w:rPr>
          <w:rFonts w:ascii="Times New Roman" w:eastAsia="宋体" w:hAnsi="Times New Roman"/>
          <w:b/>
          <w:bCs/>
          <w:lang w:eastAsia="zh-CN"/>
        </w:rPr>
        <w:t>RRC_INACTIVE UEs</w:t>
      </w:r>
    </w:p>
    <w:p w14:paraId="217DB599" w14:textId="61D1DAB1" w:rsidR="009B3C33" w:rsidRDefault="009B3C33" w:rsidP="009B3C33">
      <w:pPr>
        <w:pStyle w:val="af2"/>
        <w:numPr>
          <w:ilvl w:val="0"/>
          <w:numId w:val="19"/>
        </w:numPr>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Es may perform the join at different time and the first UE join the multicast session triggers the Session establishment as R17 procedure.</w:t>
      </w:r>
    </w:p>
    <w:p w14:paraId="4A5FAE39" w14:textId="28ED2853" w:rsidR="00CD5C2F" w:rsidRPr="00CD5C2F" w:rsidRDefault="009B3C33" w:rsidP="00CD5C2F">
      <w:pPr>
        <w:pStyle w:val="af2"/>
        <w:numPr>
          <w:ilvl w:val="0"/>
          <w:numId w:val="19"/>
        </w:numPr>
        <w:rPr>
          <w:rFonts w:ascii="Times New Roman" w:eastAsia="宋体" w:hAnsi="Times New Roman"/>
          <w:lang w:eastAsia="zh-CN"/>
        </w:rPr>
      </w:pPr>
      <w:r>
        <w:rPr>
          <w:rFonts w:ascii="Times New Roman" w:eastAsia="宋体" w:hAnsi="Times New Roman"/>
          <w:lang w:eastAsia="zh-CN"/>
        </w:rPr>
        <w:t xml:space="preserve">The UE get the PTM configuration via dedicated </w:t>
      </w:r>
      <w:r w:rsidR="0012185D">
        <w:rPr>
          <w:rFonts w:ascii="Times New Roman" w:eastAsia="宋体" w:hAnsi="Times New Roman"/>
          <w:lang w:eastAsia="zh-CN"/>
        </w:rPr>
        <w:t>signalling</w:t>
      </w:r>
      <w:r>
        <w:rPr>
          <w:rFonts w:ascii="Times New Roman" w:eastAsia="宋体" w:hAnsi="Times New Roman"/>
          <w:lang w:eastAsia="zh-CN"/>
        </w:rPr>
        <w:t xml:space="preserve"> when/before it is released to RRC_INACTIVE.</w:t>
      </w:r>
    </w:p>
    <w:p w14:paraId="290CD044" w14:textId="023A33E3" w:rsidR="00CD5C2F" w:rsidRDefault="00CD5C2F" w:rsidP="009B3C33">
      <w:pPr>
        <w:pStyle w:val="af2"/>
        <w:numPr>
          <w:ilvl w:val="0"/>
          <w:numId w:val="19"/>
        </w:numPr>
        <w:rPr>
          <w:rFonts w:ascii="Times New Roman" w:eastAsia="宋体" w:hAnsi="Times New Roman"/>
          <w:lang w:eastAsia="zh-CN"/>
        </w:rPr>
      </w:pPr>
      <w:r>
        <w:rPr>
          <w:rFonts w:ascii="Times New Roman" w:eastAsia="宋体" w:hAnsi="Times New Roman" w:hint="eastAsia"/>
          <w:lang w:eastAsia="zh-CN"/>
        </w:rPr>
        <w:t>M</w:t>
      </w:r>
      <w:r>
        <w:rPr>
          <w:rFonts w:ascii="Times New Roman" w:eastAsia="宋体" w:hAnsi="Times New Roman"/>
          <w:lang w:eastAsia="zh-CN"/>
        </w:rPr>
        <w:t xml:space="preserve">ulticast session can be active </w:t>
      </w:r>
      <w:r w:rsidR="00F200D8">
        <w:rPr>
          <w:rFonts w:ascii="Times New Roman" w:eastAsia="宋体" w:hAnsi="Times New Roman"/>
          <w:lang w:eastAsia="zh-CN"/>
        </w:rPr>
        <w:t xml:space="preserve">state </w:t>
      </w:r>
      <w:r>
        <w:rPr>
          <w:rFonts w:ascii="Times New Roman" w:eastAsia="宋体" w:hAnsi="Times New Roman"/>
          <w:lang w:eastAsia="zh-CN"/>
        </w:rPr>
        <w:t>to deliver the multicast data to UEs or in inactive state</w:t>
      </w:r>
      <w:r w:rsidR="00F200D8">
        <w:rPr>
          <w:rFonts w:ascii="Times New Roman" w:eastAsia="宋体" w:hAnsi="Times New Roman"/>
          <w:lang w:eastAsia="zh-CN"/>
        </w:rPr>
        <w:t xml:space="preserve"> without multicast data delivery.</w:t>
      </w:r>
    </w:p>
    <w:p w14:paraId="5F265B85" w14:textId="2816B56D" w:rsidR="00E01A44" w:rsidRPr="00804EE8" w:rsidRDefault="00F200D8" w:rsidP="00E01A44">
      <w:pPr>
        <w:pStyle w:val="af2"/>
        <w:numPr>
          <w:ilvl w:val="0"/>
          <w:numId w:val="19"/>
        </w:numPr>
        <w:rPr>
          <w:rFonts w:ascii="Times New Roman" w:eastAsia="宋体" w:hAnsi="Times New Roman"/>
          <w:lang w:eastAsia="zh-CN"/>
        </w:rPr>
      </w:pPr>
      <w:r>
        <w:rPr>
          <w:rFonts w:ascii="Times New Roman" w:eastAsia="宋体" w:hAnsi="Times New Roman"/>
          <w:lang w:eastAsia="zh-CN"/>
        </w:rPr>
        <w:lastRenderedPageBreak/>
        <w:t xml:space="preserve">MCCH is delivered for UEs multicast reception and when PTM configuration </w:t>
      </w:r>
      <w:r w:rsidR="00400F4B">
        <w:rPr>
          <w:rFonts w:ascii="Times New Roman" w:eastAsia="宋体" w:hAnsi="Times New Roman"/>
          <w:lang w:eastAsia="zh-CN"/>
        </w:rPr>
        <w:t xml:space="preserve">is changed, UE </w:t>
      </w:r>
      <w:r w:rsidR="00400F4B">
        <w:rPr>
          <w:rFonts w:ascii="Times New Roman" w:eastAsia="宋体" w:hAnsi="Times New Roman" w:hint="eastAsia"/>
          <w:lang w:eastAsia="zh-CN"/>
        </w:rPr>
        <w:t>get</w:t>
      </w:r>
      <w:r w:rsidR="00400F4B">
        <w:rPr>
          <w:rFonts w:ascii="Times New Roman" w:eastAsia="宋体" w:hAnsi="Times New Roman"/>
          <w:lang w:eastAsia="zh-CN"/>
        </w:rPr>
        <w:t xml:space="preserve"> </w:t>
      </w:r>
      <w:r w:rsidR="00400F4B">
        <w:rPr>
          <w:rFonts w:ascii="Times New Roman" w:eastAsia="宋体" w:hAnsi="Times New Roman" w:hint="eastAsia"/>
          <w:lang w:eastAsia="zh-CN"/>
        </w:rPr>
        <w:t>the</w:t>
      </w:r>
      <w:r w:rsidR="00400F4B">
        <w:rPr>
          <w:rFonts w:ascii="Times New Roman" w:eastAsia="宋体" w:hAnsi="Times New Roman"/>
          <w:lang w:eastAsia="zh-CN"/>
        </w:rPr>
        <w:t xml:space="preserve"> </w:t>
      </w:r>
      <w:r w:rsidR="00400F4B">
        <w:rPr>
          <w:rFonts w:ascii="Times New Roman" w:eastAsia="宋体" w:hAnsi="Times New Roman" w:hint="eastAsia"/>
          <w:lang w:eastAsia="zh-CN"/>
        </w:rPr>
        <w:t>new</w:t>
      </w:r>
      <w:r w:rsidR="00400F4B">
        <w:rPr>
          <w:rFonts w:ascii="Times New Roman" w:eastAsia="宋体" w:hAnsi="Times New Roman"/>
          <w:lang w:eastAsia="zh-CN"/>
        </w:rPr>
        <w:t xml:space="preserve"> </w:t>
      </w:r>
      <w:r w:rsidR="00400F4B">
        <w:rPr>
          <w:rFonts w:ascii="Times New Roman" w:eastAsia="宋体" w:hAnsi="Times New Roman" w:hint="eastAsia"/>
          <w:lang w:eastAsia="zh-CN"/>
        </w:rPr>
        <w:t>configuration</w:t>
      </w:r>
      <w:r w:rsidR="00400F4B">
        <w:rPr>
          <w:rFonts w:ascii="Times New Roman" w:eastAsia="宋体" w:hAnsi="Times New Roman"/>
          <w:lang w:eastAsia="zh-CN"/>
        </w:rPr>
        <w:t xml:space="preserve"> </w:t>
      </w:r>
      <w:r w:rsidR="00400F4B">
        <w:rPr>
          <w:rFonts w:ascii="Times New Roman" w:eastAsia="宋体" w:hAnsi="Times New Roman" w:hint="eastAsia"/>
          <w:lang w:eastAsia="zh-CN"/>
        </w:rPr>
        <w:t>via</w:t>
      </w:r>
      <w:r w:rsidR="00400F4B">
        <w:rPr>
          <w:rFonts w:ascii="Times New Roman" w:eastAsia="宋体" w:hAnsi="Times New Roman"/>
          <w:lang w:eastAsia="zh-CN"/>
        </w:rPr>
        <w:t xml:space="preserve"> </w:t>
      </w:r>
      <w:r w:rsidR="00400F4B">
        <w:rPr>
          <w:rFonts w:ascii="Times New Roman" w:eastAsia="宋体" w:hAnsi="Times New Roman" w:hint="eastAsia"/>
          <w:lang w:eastAsia="zh-CN"/>
        </w:rPr>
        <w:t>MCCH</w:t>
      </w:r>
      <w:r w:rsidR="00400F4B">
        <w:rPr>
          <w:rFonts w:ascii="Times New Roman" w:eastAsia="宋体" w:hAnsi="Times New Roman"/>
          <w:lang w:eastAsia="zh-CN"/>
        </w:rPr>
        <w:t>.</w:t>
      </w:r>
    </w:p>
    <w:p w14:paraId="55C3C75D" w14:textId="52C41632" w:rsidR="00E01A44" w:rsidRDefault="00217F89" w:rsidP="00400F4B">
      <w:pPr>
        <w:rPr>
          <w:rFonts w:ascii="Times New Roman" w:eastAsia="宋体" w:hAnsi="Times New Roman"/>
          <w:lang w:eastAsia="zh-CN"/>
        </w:rPr>
      </w:pPr>
      <w:r>
        <w:rPr>
          <w:rFonts w:ascii="Times New Roman" w:eastAsia="宋体" w:hAnsi="Times New Roman"/>
          <w:lang w:eastAsia="zh-CN"/>
        </w:rPr>
        <w:t xml:space="preserve">Though it was agreed that </w:t>
      </w:r>
      <w:r w:rsidRPr="00217F89">
        <w:rPr>
          <w:rFonts w:ascii="Times New Roman" w:eastAsia="宋体" w:hAnsi="Times New Roman"/>
          <w:lang w:eastAsia="zh-CN"/>
        </w:rPr>
        <w:t>MCCH is used in case there is a need to indicate a PTM configuration in case there is a need for change in PTM config or during mobility beyond serving cell / gNB</w:t>
      </w:r>
      <w:r>
        <w:rPr>
          <w:rFonts w:ascii="Times New Roman" w:eastAsia="宋体" w:hAnsi="Times New Roman"/>
          <w:lang w:eastAsia="zh-CN"/>
        </w:rPr>
        <w:t xml:space="preserve">, in our view MCCH should be delivered when the session is first activated after session establishment, while for an RRC_INACTIVE UE, it only acquires MCCH when the PTM configure change is indicated. </w:t>
      </w:r>
    </w:p>
    <w:p w14:paraId="47946D15" w14:textId="506E5255" w:rsidR="00E01A44" w:rsidRPr="00E01A44" w:rsidRDefault="00E01A44" w:rsidP="00E01A44">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E01A44">
        <w:rPr>
          <w:rFonts w:ascii="Times New Roman" w:eastAsiaTheme="minorEastAsia" w:hAnsi="Times New Roman" w:hint="eastAsia"/>
          <w:b/>
          <w:bCs/>
          <w:lang w:eastAsia="zh-CN"/>
        </w:rPr>
        <w:t>O</w:t>
      </w:r>
      <w:r w:rsidRPr="00E01A44">
        <w:rPr>
          <w:rFonts w:ascii="Times New Roman" w:eastAsiaTheme="minorEastAsia" w:hAnsi="Times New Roman"/>
          <w:b/>
          <w:bCs/>
          <w:lang w:eastAsia="zh-CN"/>
        </w:rPr>
        <w:t xml:space="preserve">bservation 1: MCCH delivery </w:t>
      </w:r>
      <w:r>
        <w:rPr>
          <w:rFonts w:ascii="Times New Roman" w:eastAsiaTheme="minorEastAsia" w:hAnsi="Times New Roman"/>
          <w:b/>
          <w:bCs/>
          <w:lang w:eastAsia="zh-CN"/>
        </w:rPr>
        <w:t>may be</w:t>
      </w:r>
      <w:r w:rsidRPr="00E01A44">
        <w:rPr>
          <w:rFonts w:ascii="Times New Roman" w:eastAsiaTheme="minorEastAsia" w:hAnsi="Times New Roman"/>
          <w:b/>
          <w:bCs/>
          <w:lang w:eastAsia="zh-CN"/>
        </w:rPr>
        <w:t xml:space="preserve"> only related to the first UE’s join procedure that triggers the multicast session establishment, while has no relationship with other UE events.</w:t>
      </w:r>
    </w:p>
    <w:p w14:paraId="4CAFBB8B" w14:textId="47671880" w:rsidR="00217F89" w:rsidRDefault="00217F89" w:rsidP="00400F4B">
      <w:pPr>
        <w:rPr>
          <w:rFonts w:ascii="Times New Roman" w:eastAsia="宋体" w:hAnsi="Times New Roman"/>
          <w:lang w:eastAsia="zh-CN"/>
        </w:rPr>
      </w:pPr>
      <w:r>
        <w:rPr>
          <w:rFonts w:ascii="Times New Roman" w:eastAsia="宋体" w:hAnsi="Times New Roman"/>
          <w:lang w:eastAsia="zh-CN"/>
        </w:rPr>
        <w:t>Besides, MCCH delivery can be stop if the session is deleted.</w:t>
      </w:r>
      <w:r>
        <w:rPr>
          <w:rFonts w:ascii="Times New Roman" w:eastAsia="宋体" w:hAnsi="Times New Roman" w:hint="eastAsia"/>
          <w:lang w:eastAsia="zh-CN"/>
        </w:rPr>
        <w:t xml:space="preserve"> </w:t>
      </w:r>
      <w:r>
        <w:rPr>
          <w:rFonts w:ascii="Times New Roman" w:eastAsia="宋体" w:hAnsi="Times New Roman"/>
          <w:lang w:eastAsia="zh-CN"/>
        </w:rPr>
        <w:t>As to the period between session inactive state and the next active state, MCCH can be delivered as its period</w:t>
      </w:r>
      <w:r w:rsidR="000C5371">
        <w:rPr>
          <w:rFonts w:ascii="Times New Roman" w:eastAsia="宋体" w:hAnsi="Times New Roman"/>
          <w:lang w:eastAsia="zh-CN"/>
        </w:rPr>
        <w:t>icity</w:t>
      </w:r>
      <w:r w:rsidR="00E01A44">
        <w:rPr>
          <w:rFonts w:ascii="Times New Roman" w:eastAsia="宋体" w:hAnsi="Times New Roman"/>
          <w:lang w:eastAsia="zh-CN"/>
        </w:rPr>
        <w:t xml:space="preserve"> as R17 broadcast, which may help to the service continuity of UEs.</w:t>
      </w:r>
    </w:p>
    <w:p w14:paraId="57DDF036" w14:textId="5923CEB9" w:rsidR="00E01A44" w:rsidRDefault="00E01A44" w:rsidP="00E01A44">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bookmarkStart w:id="8" w:name="_Hlk127265102"/>
      <w:r w:rsidRPr="00E01A44">
        <w:rPr>
          <w:rFonts w:ascii="Times New Roman" w:eastAsiaTheme="minorEastAsia" w:hAnsi="Times New Roman" w:hint="eastAsia"/>
          <w:b/>
          <w:bCs/>
          <w:lang w:eastAsia="zh-CN"/>
        </w:rPr>
        <w:t>P</w:t>
      </w:r>
      <w:r w:rsidRPr="00E01A44">
        <w:rPr>
          <w:rFonts w:ascii="Times New Roman" w:eastAsiaTheme="minorEastAsia" w:hAnsi="Times New Roman"/>
          <w:b/>
          <w:bCs/>
          <w:lang w:eastAsia="zh-CN"/>
        </w:rPr>
        <w:t>roposal 1: MCCH for RRC_INACTIVE UE multicast reception can be delivered from the first time that session is activated until the session is deleted periodically irrespective the inactive period before session deletion.</w:t>
      </w:r>
    </w:p>
    <w:bookmarkEnd w:id="8"/>
    <w:p w14:paraId="4DBE8272" w14:textId="67CEF69C" w:rsidR="00E01A44" w:rsidRDefault="00E01A44" w:rsidP="00E01A44">
      <w:pPr>
        <w:rPr>
          <w:rFonts w:ascii="Times New Roman" w:eastAsia="宋体" w:hAnsi="Times New Roman"/>
          <w:lang w:eastAsia="zh-CN"/>
        </w:rPr>
      </w:pPr>
      <w:r w:rsidRPr="00E01A44">
        <w:rPr>
          <w:rFonts w:ascii="Times New Roman" w:eastAsia="宋体" w:hAnsi="Times New Roman" w:hint="eastAsia"/>
          <w:lang w:eastAsia="zh-CN"/>
        </w:rPr>
        <w:t>I</w:t>
      </w:r>
      <w:r w:rsidRPr="00E01A44">
        <w:rPr>
          <w:rFonts w:ascii="Times New Roman" w:eastAsia="宋体" w:hAnsi="Times New Roman"/>
          <w:lang w:eastAsia="zh-CN"/>
        </w:rPr>
        <w:t xml:space="preserve">n </w:t>
      </w:r>
      <w:r w:rsidRPr="00E01A44">
        <w:rPr>
          <w:rFonts w:ascii="Times New Roman" w:eastAsia="宋体" w:hAnsi="Times New Roman" w:hint="eastAsia"/>
          <w:lang w:eastAsia="zh-CN"/>
        </w:rPr>
        <w:t>R</w:t>
      </w:r>
      <w:r w:rsidRPr="00E01A44">
        <w:rPr>
          <w:rFonts w:ascii="Times New Roman" w:eastAsia="宋体" w:hAnsi="Times New Roman"/>
          <w:lang w:eastAsia="zh-CN"/>
        </w:rPr>
        <w:t>17</w:t>
      </w:r>
      <w:r>
        <w:rPr>
          <w:rFonts w:ascii="Times New Roman" w:eastAsia="宋体" w:hAnsi="Times New Roman" w:hint="eastAsia"/>
          <w:lang w:eastAsia="zh-CN"/>
        </w:rPr>
        <w:t>,</w:t>
      </w:r>
      <w:r>
        <w:rPr>
          <w:rFonts w:ascii="Times New Roman" w:eastAsia="宋体" w:hAnsi="Times New Roman"/>
          <w:lang w:eastAsia="zh-CN"/>
        </w:rPr>
        <w:t xml:space="preserve"> MCCH is used for broadcast, and the MCCH configuration is provided in system information. And for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UEs,</w:t>
      </w:r>
      <w:r>
        <w:rPr>
          <w:rFonts w:ascii="Times New Roman" w:eastAsia="宋体" w:hAnsi="Times New Roman"/>
          <w:lang w:eastAsia="zh-CN"/>
        </w:rPr>
        <w:t xml:space="preserve"> Session join procedure is not used in 5GC, the </w:t>
      </w:r>
      <w:r w:rsidR="00804EE8" w:rsidRPr="00804EE8">
        <w:rPr>
          <w:rFonts w:ascii="Times New Roman" w:eastAsia="宋体" w:hAnsi="Times New Roman"/>
          <w:lang w:eastAsia="zh-CN"/>
        </w:rPr>
        <w:t>authori</w:t>
      </w:r>
      <w:r w:rsidR="00804EE8">
        <w:rPr>
          <w:rFonts w:ascii="Times New Roman" w:eastAsia="宋体" w:hAnsi="Times New Roman"/>
          <w:lang w:eastAsia="zh-CN"/>
        </w:rPr>
        <w:t>zation and user management is in AF layer, which is different from multicast.</w:t>
      </w:r>
    </w:p>
    <w:p w14:paraId="0CF2DBF3" w14:textId="11593696" w:rsidR="00BF3363" w:rsidRDefault="00804EE8" w:rsidP="00E01A44">
      <w:pPr>
        <w:rPr>
          <w:rFonts w:ascii="Times New Roman" w:eastAsia="宋体" w:hAnsi="Times New Roman"/>
          <w:lang w:eastAsia="zh-CN"/>
        </w:rPr>
      </w:pPr>
      <w:r>
        <w:rPr>
          <w:rFonts w:ascii="Times New Roman" w:eastAsia="宋体" w:hAnsi="Times New Roman"/>
          <w:lang w:eastAsia="zh-CN"/>
        </w:rPr>
        <w:t xml:space="preserve">One motivation to use </w:t>
      </w:r>
      <w:r w:rsidR="00BF3363">
        <w:rPr>
          <w:rFonts w:ascii="Times New Roman" w:eastAsia="宋体" w:hAnsi="Times New Roman"/>
          <w:lang w:eastAsia="zh-CN"/>
        </w:rPr>
        <w:t xml:space="preserve">MCCH in </w:t>
      </w:r>
      <w:r>
        <w:rPr>
          <w:rFonts w:ascii="Times New Roman" w:eastAsia="宋体" w:hAnsi="Times New Roman"/>
          <w:lang w:eastAsia="zh-CN"/>
        </w:rPr>
        <w:t>the mixed approach for R</w:t>
      </w:r>
      <w:r>
        <w:rPr>
          <w:rFonts w:ascii="Times New Roman" w:eastAsia="宋体" w:hAnsi="Times New Roman" w:hint="eastAsia"/>
          <w:lang w:eastAsia="zh-CN"/>
        </w:rPr>
        <w:t>1</w:t>
      </w:r>
      <w:r>
        <w:rPr>
          <w:rFonts w:ascii="Times New Roman" w:eastAsia="宋体" w:hAnsi="Times New Roman"/>
          <w:lang w:eastAsia="zh-CN"/>
        </w:rPr>
        <w:t>8 multicast reception is to avoid RRC resume/establishment for UEs in RRC_INACTIVE</w:t>
      </w:r>
      <w:r w:rsidR="00BF3363">
        <w:rPr>
          <w:rFonts w:ascii="Times New Roman" w:eastAsia="宋体" w:hAnsi="Times New Roman"/>
          <w:lang w:eastAsia="zh-CN"/>
        </w:rPr>
        <w:t xml:space="preserve"> when PTM configuration is changed or mobility happens</w:t>
      </w:r>
      <w:r>
        <w:rPr>
          <w:rFonts w:ascii="Times New Roman" w:eastAsia="宋体" w:hAnsi="Times New Roman"/>
          <w:lang w:eastAsia="zh-CN"/>
        </w:rPr>
        <w:t xml:space="preserve">. </w:t>
      </w:r>
      <w:r w:rsidR="00BF3363">
        <w:rPr>
          <w:rFonts w:ascii="Times New Roman" w:eastAsia="宋体" w:hAnsi="Times New Roman"/>
          <w:lang w:eastAsia="zh-CN"/>
        </w:rPr>
        <w:t>Though the MCCH configuration for RRC_INACTIVE multicast reception can be provided in dedicated signalling like RRCRelease message, R</w:t>
      </w:r>
      <w:r w:rsidR="00BF3363">
        <w:rPr>
          <w:rFonts w:ascii="Times New Roman" w:eastAsia="宋体" w:hAnsi="Times New Roman" w:hint="eastAsia"/>
          <w:lang w:eastAsia="zh-CN"/>
        </w:rPr>
        <w:t>1</w:t>
      </w:r>
      <w:r w:rsidR="00BF3363">
        <w:rPr>
          <w:rFonts w:ascii="Times New Roman" w:eastAsia="宋体" w:hAnsi="Times New Roman"/>
          <w:lang w:eastAsia="zh-CN"/>
        </w:rPr>
        <w:t xml:space="preserve">7 SIB providing approach should be kept to avoid UE </w:t>
      </w:r>
      <w:r w:rsidR="0012185D">
        <w:rPr>
          <w:rFonts w:ascii="Times New Roman" w:eastAsia="宋体" w:hAnsi="Times New Roman" w:hint="eastAsia"/>
          <w:lang w:eastAsia="zh-CN"/>
        </w:rPr>
        <w:t>triggering</w:t>
      </w:r>
      <w:r w:rsidR="0012185D">
        <w:rPr>
          <w:rFonts w:ascii="Times New Roman" w:eastAsia="宋体" w:hAnsi="Times New Roman"/>
          <w:lang w:eastAsia="zh-CN"/>
        </w:rPr>
        <w:t xml:space="preserve"> </w:t>
      </w:r>
      <w:proofErr w:type="spellStart"/>
      <w:r w:rsidR="0012185D">
        <w:rPr>
          <w:rFonts w:ascii="Times New Roman" w:eastAsia="宋体" w:hAnsi="Times New Roman" w:hint="eastAsia"/>
          <w:lang w:eastAsia="zh-CN"/>
        </w:rPr>
        <w:t>RRCResume</w:t>
      </w:r>
      <w:proofErr w:type="spellEnd"/>
      <w:r w:rsidR="0012185D">
        <w:rPr>
          <w:rFonts w:ascii="Times New Roman" w:eastAsia="宋体" w:hAnsi="Times New Roman"/>
          <w:lang w:eastAsia="zh-CN"/>
        </w:rPr>
        <w:t xml:space="preserve"> </w:t>
      </w:r>
      <w:r w:rsidR="0012185D">
        <w:rPr>
          <w:rFonts w:ascii="Times New Roman" w:eastAsia="宋体" w:hAnsi="Times New Roman" w:hint="eastAsia"/>
          <w:lang w:eastAsia="zh-CN"/>
        </w:rPr>
        <w:t>procedure</w:t>
      </w:r>
      <w:r w:rsidR="0012185D">
        <w:rPr>
          <w:rFonts w:ascii="Times New Roman" w:eastAsia="宋体" w:hAnsi="Times New Roman"/>
          <w:lang w:eastAsia="zh-CN"/>
        </w:rPr>
        <w:t xml:space="preserve"> </w:t>
      </w:r>
      <w:r w:rsidR="0012185D">
        <w:rPr>
          <w:rFonts w:ascii="Times New Roman" w:eastAsia="宋体" w:hAnsi="Times New Roman" w:hint="eastAsia"/>
          <w:lang w:eastAsia="zh-CN"/>
        </w:rPr>
        <w:t>and</w:t>
      </w:r>
      <w:r w:rsidR="0012185D">
        <w:rPr>
          <w:rFonts w:ascii="Times New Roman" w:eastAsia="宋体" w:hAnsi="Times New Roman"/>
          <w:lang w:eastAsia="zh-CN"/>
        </w:rPr>
        <w:t xml:space="preserve"> </w:t>
      </w:r>
      <w:r w:rsidR="00BF3363">
        <w:rPr>
          <w:rFonts w:ascii="Times New Roman" w:eastAsia="宋体" w:hAnsi="Times New Roman"/>
          <w:lang w:eastAsia="zh-CN"/>
        </w:rPr>
        <w:t>back to RRC_CONNECTED for MCCH configuration acqui</w:t>
      </w:r>
      <w:r w:rsidR="00AF2E20">
        <w:rPr>
          <w:rFonts w:ascii="Times New Roman" w:eastAsia="宋体" w:hAnsi="Times New Roman"/>
          <w:lang w:eastAsia="zh-CN"/>
        </w:rPr>
        <w:t xml:space="preserve">sition. However, it doesn’t mean </w:t>
      </w:r>
      <w:r w:rsidR="00A10DF1">
        <w:rPr>
          <w:rFonts w:ascii="Times New Roman" w:eastAsia="宋体" w:hAnsi="Times New Roman"/>
          <w:lang w:eastAsia="zh-CN"/>
        </w:rPr>
        <w:t xml:space="preserve">RRC </w:t>
      </w:r>
      <w:r w:rsidR="00AF2E20">
        <w:rPr>
          <w:rFonts w:ascii="Times New Roman" w:eastAsia="宋体" w:hAnsi="Times New Roman"/>
          <w:lang w:eastAsia="zh-CN"/>
        </w:rPr>
        <w:t xml:space="preserve">dedicated </w:t>
      </w:r>
      <w:r w:rsidR="0012185D">
        <w:rPr>
          <w:rFonts w:ascii="Times New Roman" w:eastAsia="宋体" w:hAnsi="Times New Roman"/>
          <w:lang w:eastAsia="zh-CN"/>
        </w:rPr>
        <w:t>signalling</w:t>
      </w:r>
      <w:r w:rsidR="00AF2E20">
        <w:rPr>
          <w:rFonts w:ascii="Times New Roman" w:eastAsia="宋体" w:hAnsi="Times New Roman"/>
          <w:lang w:eastAsia="zh-CN"/>
        </w:rPr>
        <w:t xml:space="preserve"> cannot be used.</w:t>
      </w:r>
    </w:p>
    <w:p w14:paraId="09EF272F" w14:textId="1A8923D4" w:rsidR="00AF2E20" w:rsidRDefault="00AF2E20" w:rsidP="00AF2E20">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AF2E20">
        <w:rPr>
          <w:rFonts w:ascii="Times New Roman" w:eastAsiaTheme="minorEastAsia" w:hAnsi="Times New Roman" w:hint="eastAsia"/>
          <w:b/>
          <w:bCs/>
          <w:lang w:eastAsia="zh-CN"/>
        </w:rPr>
        <w:t>P</w:t>
      </w:r>
      <w:r w:rsidRPr="00AF2E20">
        <w:rPr>
          <w:rFonts w:ascii="Times New Roman" w:eastAsiaTheme="minorEastAsia" w:hAnsi="Times New Roman"/>
          <w:b/>
          <w:bCs/>
          <w:lang w:eastAsia="zh-CN"/>
        </w:rPr>
        <w:t xml:space="preserve">roposal 2: System information used for providing MCCH configuration for R18 multicast reception should be supported, and </w:t>
      </w:r>
      <w:r w:rsidR="00A10DF1">
        <w:rPr>
          <w:rFonts w:ascii="Times New Roman" w:eastAsiaTheme="minorEastAsia" w:hAnsi="Times New Roman"/>
          <w:b/>
          <w:bCs/>
          <w:lang w:eastAsia="zh-CN"/>
        </w:rPr>
        <w:t xml:space="preserve">RRC </w:t>
      </w:r>
      <w:r w:rsidRPr="00AF2E20">
        <w:rPr>
          <w:rFonts w:ascii="Times New Roman" w:eastAsiaTheme="minorEastAsia" w:hAnsi="Times New Roman"/>
          <w:b/>
          <w:bCs/>
          <w:lang w:eastAsia="zh-CN"/>
        </w:rPr>
        <w:t>dedicated signalling can also be used as legacy.</w:t>
      </w:r>
    </w:p>
    <w:p w14:paraId="01376473" w14:textId="6668BC57" w:rsidR="00695696" w:rsidRDefault="00007292" w:rsidP="003D5E16">
      <w:pPr>
        <w:rPr>
          <w:rFonts w:ascii="Times New Roman" w:eastAsia="宋体" w:hAnsi="Times New Roman"/>
          <w:lang w:eastAsia="zh-CN"/>
        </w:rPr>
      </w:pPr>
      <w:r w:rsidRPr="003D5E16">
        <w:rPr>
          <w:rFonts w:ascii="Times New Roman" w:eastAsia="宋体" w:hAnsi="Times New Roman"/>
          <w:lang w:eastAsia="zh-CN"/>
        </w:rPr>
        <w:t xml:space="preserve">Based on the agreements, UE will not acquire the MCCH without mobility or </w:t>
      </w:r>
      <w:r w:rsidR="003D5E16" w:rsidRPr="003D5E16">
        <w:rPr>
          <w:rFonts w:ascii="Times New Roman" w:eastAsia="宋体" w:hAnsi="Times New Roman"/>
          <w:lang w:eastAsia="zh-CN"/>
        </w:rPr>
        <w:t>indication of PTM configuration change.</w:t>
      </w:r>
      <w:r w:rsidR="003D5E16">
        <w:rPr>
          <w:rFonts w:ascii="Times New Roman" w:eastAsia="宋体" w:hAnsi="Times New Roman"/>
          <w:lang w:eastAsia="zh-CN"/>
        </w:rPr>
        <w:t xml:space="preserve"> </w:t>
      </w:r>
      <w:r w:rsidR="00695696">
        <w:rPr>
          <w:rFonts w:ascii="Times New Roman" w:eastAsia="宋体" w:hAnsi="Times New Roman"/>
          <w:lang w:eastAsia="zh-CN"/>
        </w:rPr>
        <w:t>For R</w:t>
      </w:r>
      <w:r w:rsidR="00695696">
        <w:rPr>
          <w:rFonts w:ascii="Times New Roman" w:eastAsia="宋体" w:hAnsi="Times New Roman" w:hint="eastAsia"/>
          <w:lang w:eastAsia="zh-CN"/>
        </w:rPr>
        <w:t>1</w:t>
      </w:r>
      <w:r w:rsidR="00695696">
        <w:rPr>
          <w:rFonts w:ascii="Times New Roman" w:eastAsia="宋体" w:hAnsi="Times New Roman"/>
          <w:lang w:eastAsia="zh-CN"/>
        </w:rPr>
        <w:t>7 broadcast, c</w:t>
      </w:r>
      <w:r w:rsidR="00695696" w:rsidRPr="00695696">
        <w:rPr>
          <w:rFonts w:ascii="Times New Roman" w:eastAsia="宋体" w:hAnsi="Times New Roman"/>
          <w:lang w:eastAsia="zh-CN"/>
        </w:rPr>
        <w:t>hange of MCCH information only occurs at specific radio frames</w:t>
      </w:r>
      <w:r w:rsidR="00695696">
        <w:rPr>
          <w:rFonts w:ascii="Times New Roman" w:eastAsia="宋体" w:hAnsi="Times New Roman"/>
          <w:lang w:eastAsia="zh-CN"/>
        </w:rPr>
        <w:t xml:space="preserve">. </w:t>
      </w:r>
      <w:r w:rsidR="00695696" w:rsidRPr="00695696">
        <w:rPr>
          <w:rFonts w:ascii="Times New Roman" w:eastAsia="宋体" w:hAnsi="Times New Roman"/>
          <w:lang w:eastAsia="zh-CN"/>
        </w:rPr>
        <w:t>When the network changes (some of) the MCCH information, it notifies the UEs about the change starting from the beginning of the MCCH modification period via PDCCH which schedules the MCCH in every repetition in that modification period</w:t>
      </w:r>
      <w:r w:rsidR="00695696">
        <w:rPr>
          <w:rFonts w:ascii="Times New Roman" w:eastAsia="宋体" w:hAnsi="Times New Roman"/>
          <w:lang w:eastAsia="zh-CN"/>
        </w:rPr>
        <w:t xml:space="preserve"> [</w:t>
      </w:r>
      <w:r w:rsidR="00E56B48">
        <w:rPr>
          <w:rFonts w:ascii="Times New Roman" w:eastAsia="宋体" w:hAnsi="Times New Roman"/>
          <w:lang w:eastAsia="zh-CN"/>
        </w:rPr>
        <w:t>5</w:t>
      </w:r>
      <w:r w:rsidR="00695696">
        <w:rPr>
          <w:rFonts w:ascii="Times New Roman" w:eastAsia="宋体" w:hAnsi="Times New Roman"/>
          <w:lang w:eastAsia="zh-CN"/>
        </w:rPr>
        <w:t>]</w:t>
      </w:r>
      <w:r w:rsidR="00695696" w:rsidRPr="00695696">
        <w:rPr>
          <w:rFonts w:ascii="Times New Roman" w:eastAsia="宋体" w:hAnsi="Times New Roman"/>
          <w:lang w:eastAsia="zh-CN"/>
        </w:rPr>
        <w:t>.</w:t>
      </w:r>
      <w:r w:rsidR="00695696">
        <w:rPr>
          <w:rFonts w:ascii="Times New Roman" w:eastAsia="宋体" w:hAnsi="Times New Roman"/>
          <w:lang w:eastAsia="zh-CN"/>
        </w:rPr>
        <w:t xml:space="preserve"> DCI format 4-0 is used for </w:t>
      </w:r>
      <w:r w:rsidR="00695696">
        <w:rPr>
          <w:rFonts w:ascii="Times New Roman" w:eastAsia="宋体" w:hAnsi="Times New Roman" w:hint="eastAsia"/>
          <w:lang w:eastAsia="zh-CN"/>
        </w:rPr>
        <w:t>MCCH</w:t>
      </w:r>
      <w:r w:rsidR="00695696">
        <w:rPr>
          <w:rFonts w:ascii="Times New Roman" w:eastAsia="宋体" w:hAnsi="Times New Roman"/>
          <w:lang w:eastAsia="zh-CN"/>
        </w:rPr>
        <w:t xml:space="preserve"> change </w:t>
      </w:r>
      <w:r w:rsidR="00695696">
        <w:rPr>
          <w:rFonts w:ascii="Times New Roman" w:eastAsia="宋体" w:hAnsi="Times New Roman" w:hint="eastAsia"/>
          <w:lang w:eastAsia="zh-CN"/>
        </w:rPr>
        <w:t>notification.</w:t>
      </w:r>
      <w:r w:rsidR="00695696">
        <w:rPr>
          <w:rFonts w:ascii="Times New Roman" w:eastAsia="宋体" w:hAnsi="Times New Roman"/>
          <w:lang w:eastAsia="zh-CN"/>
        </w:rPr>
        <w:t xml:space="preserve"> </w:t>
      </w:r>
      <w:r w:rsidR="00695696" w:rsidRPr="00695696">
        <w:rPr>
          <w:rFonts w:ascii="Times New Roman" w:eastAsia="宋体" w:hAnsi="Times New Roman"/>
          <w:lang w:eastAsia="zh-CN"/>
        </w:rPr>
        <w:t>The notification is transmitted with a 2-bit bitmap.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648CDE72" w14:textId="4DE1011F" w:rsidR="009708B7" w:rsidRDefault="009708B7" w:rsidP="003D5E16">
      <w:pPr>
        <w:rPr>
          <w:rFonts w:ascii="Times New Roman" w:eastAsia="宋体" w:hAnsi="Times New Roman"/>
          <w:lang w:eastAsia="zh-CN"/>
        </w:rPr>
      </w:pPr>
      <w:r>
        <w:rPr>
          <w:rFonts w:ascii="Times New Roman" w:eastAsia="宋体" w:hAnsi="Times New Roman"/>
          <w:lang w:eastAsia="zh-CN"/>
        </w:rPr>
        <w:t>Since there’s no extra bits in DCI format 4-0, if R17 broadcast notification mechanism is reused here, there is no separate bit for multicast</w:t>
      </w:r>
      <w:r w:rsidR="0012185D">
        <w:rPr>
          <w:rFonts w:ascii="Times New Roman" w:eastAsia="宋体" w:hAnsi="Times New Roman" w:hint="eastAsia"/>
          <w:lang w:eastAsia="zh-CN"/>
        </w:rPr>
        <w:t>.</w:t>
      </w:r>
      <w:r w:rsidR="0012185D">
        <w:rPr>
          <w:rFonts w:ascii="Times New Roman" w:eastAsia="宋体" w:hAnsi="Times New Roman"/>
          <w:lang w:eastAsia="zh-CN"/>
        </w:rPr>
        <w:t xml:space="preserve"> T</w:t>
      </w:r>
      <w:r w:rsidR="004A47DC">
        <w:rPr>
          <w:rFonts w:ascii="Times New Roman" w:eastAsia="宋体" w:hAnsi="Times New Roman"/>
          <w:lang w:eastAsia="zh-CN"/>
        </w:rPr>
        <w:t xml:space="preserve">o avoid </w:t>
      </w:r>
      <w:r>
        <w:rPr>
          <w:rFonts w:ascii="Times New Roman" w:eastAsia="宋体" w:hAnsi="Times New Roman"/>
          <w:lang w:eastAsia="zh-CN"/>
        </w:rPr>
        <w:t xml:space="preserve">the impact to legacy </w:t>
      </w:r>
      <w:r>
        <w:rPr>
          <w:rFonts w:ascii="Times New Roman" w:eastAsia="宋体" w:hAnsi="Times New Roman" w:hint="eastAsia"/>
          <w:lang w:eastAsia="zh-CN"/>
        </w:rPr>
        <w:t>R</w:t>
      </w:r>
      <w:r>
        <w:rPr>
          <w:rFonts w:ascii="Times New Roman" w:eastAsia="宋体" w:hAnsi="Times New Roman"/>
          <w:lang w:eastAsia="zh-CN"/>
        </w:rPr>
        <w:t xml:space="preserve">17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UEs</w:t>
      </w:r>
      <w:r>
        <w:rPr>
          <w:rFonts w:ascii="Times New Roman" w:eastAsia="宋体" w:hAnsi="Times New Roman"/>
          <w:lang w:eastAsia="zh-CN"/>
        </w:rPr>
        <w:t xml:space="preserve"> </w:t>
      </w:r>
      <w:r>
        <w:rPr>
          <w:rFonts w:ascii="Times New Roman" w:eastAsia="宋体" w:hAnsi="Times New Roman" w:hint="eastAsia"/>
          <w:lang w:eastAsia="zh-CN"/>
        </w:rPr>
        <w:t>should</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further</w:t>
      </w:r>
      <w:r>
        <w:rPr>
          <w:rFonts w:ascii="Times New Roman" w:eastAsia="宋体" w:hAnsi="Times New Roman"/>
          <w:lang w:eastAsia="zh-CN"/>
        </w:rPr>
        <w:t xml:space="preserve"> </w:t>
      </w:r>
      <w:r>
        <w:rPr>
          <w:rFonts w:ascii="Times New Roman" w:eastAsia="宋体" w:hAnsi="Times New Roman" w:hint="eastAsia"/>
          <w:lang w:eastAsia="zh-CN"/>
        </w:rPr>
        <w:t>discuss,</w:t>
      </w:r>
      <w:r>
        <w:rPr>
          <w:rFonts w:ascii="Times New Roman" w:eastAsia="宋体" w:hAnsi="Times New Roman"/>
          <w:lang w:eastAsia="zh-CN"/>
        </w:rPr>
        <w:t xml:space="preserve"> for example, extra power saving due to the change notification</w:t>
      </w:r>
      <w:r w:rsidR="004A47DC">
        <w:rPr>
          <w:rFonts w:ascii="Times New Roman" w:eastAsia="宋体" w:hAnsi="Times New Roman"/>
          <w:lang w:eastAsia="zh-CN"/>
        </w:rPr>
        <w:t xml:space="preserve">, a new RNTI like </w:t>
      </w:r>
      <w:r w:rsidR="004A47DC" w:rsidRPr="004A47DC">
        <w:rPr>
          <w:rFonts w:ascii="Times New Roman" w:eastAsia="宋体" w:hAnsi="Times New Roman"/>
          <w:lang w:eastAsia="zh-CN"/>
        </w:rPr>
        <w:t>MCCH-RNTI</w:t>
      </w:r>
      <w:r w:rsidR="004A47DC">
        <w:rPr>
          <w:rFonts w:ascii="Times New Roman" w:eastAsia="宋体" w:hAnsi="Times New Roman"/>
          <w:lang w:eastAsia="zh-CN"/>
        </w:rPr>
        <w:t xml:space="preserve"> for broadcast should be introduced for Rel-18 MCCH transmission and MCCH change notification.</w:t>
      </w:r>
    </w:p>
    <w:p w14:paraId="7DE5A0C2" w14:textId="6F6DB5DC" w:rsidR="009708B7" w:rsidRPr="009708B7" w:rsidRDefault="009708B7" w:rsidP="009708B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708B7">
        <w:rPr>
          <w:rFonts w:ascii="Times New Roman" w:eastAsiaTheme="minorEastAsia" w:hAnsi="Times New Roman"/>
          <w:b/>
          <w:bCs/>
          <w:lang w:eastAsia="zh-CN"/>
        </w:rPr>
        <w:t xml:space="preserve">Proposal 3: </w:t>
      </w:r>
      <w:r w:rsidR="004A47DC">
        <w:rPr>
          <w:rFonts w:ascii="Times New Roman" w:eastAsiaTheme="minorEastAsia" w:hAnsi="Times New Roman"/>
          <w:b/>
          <w:bCs/>
          <w:lang w:eastAsia="zh-CN"/>
        </w:rPr>
        <w:t xml:space="preserve">A NEW RNTI </w:t>
      </w:r>
      <w:r w:rsidR="004A47DC" w:rsidRPr="004A47DC">
        <w:rPr>
          <w:rFonts w:ascii="Times New Roman" w:eastAsiaTheme="minorEastAsia" w:hAnsi="Times New Roman"/>
          <w:b/>
          <w:bCs/>
          <w:lang w:eastAsia="zh-CN"/>
        </w:rPr>
        <w:t>like MCCH-RNTI for broadcast should be introduced for Rel-18 MCCH transmission and MCCH change notification.</w:t>
      </w:r>
    </w:p>
    <w:p w14:paraId="206D8944" w14:textId="46827DB0" w:rsidR="00B83665" w:rsidRDefault="00B83665" w:rsidP="00B83665">
      <w:pPr>
        <w:rPr>
          <w:rFonts w:ascii="Times New Roman" w:eastAsia="宋体" w:hAnsi="Times New Roman"/>
          <w:lang w:eastAsia="zh-CN"/>
        </w:rPr>
      </w:pPr>
      <w:r w:rsidRPr="00B83665">
        <w:rPr>
          <w:rFonts w:ascii="Times New Roman" w:eastAsia="宋体" w:hAnsi="Times New Roman" w:hint="eastAsia"/>
          <w:lang w:eastAsia="zh-CN"/>
        </w:rPr>
        <w:lastRenderedPageBreak/>
        <w:t>Besides,</w:t>
      </w:r>
      <w:r w:rsidRPr="00B83665">
        <w:rPr>
          <w:rFonts w:ascii="Times New Roman" w:eastAsia="宋体" w:hAnsi="Times New Roman"/>
          <w:lang w:eastAsia="zh-CN"/>
        </w:rPr>
        <w:t xml:space="preserve"> </w:t>
      </w:r>
      <w:r>
        <w:rPr>
          <w:rFonts w:ascii="Times New Roman" w:eastAsia="宋体" w:hAnsi="Times New Roman"/>
          <w:lang w:eastAsia="zh-CN"/>
        </w:rPr>
        <w:t>exist MCCH contains</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PTM</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configurations</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of</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multiple</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MB</w:t>
      </w:r>
      <w:r w:rsidR="00B8492A">
        <w:rPr>
          <w:rFonts w:ascii="Times New Roman" w:eastAsia="宋体" w:hAnsi="Times New Roman"/>
          <w:lang w:eastAsia="zh-CN"/>
        </w:rPr>
        <w:t>S broadcast sessions, which can be acquired by UE once a time</w:t>
      </w:r>
      <w:r w:rsidR="00B8492A">
        <w:rPr>
          <w:rFonts w:ascii="Times New Roman" w:eastAsia="宋体" w:hAnsi="Times New Roman" w:hint="eastAsia"/>
          <w:lang w:eastAsia="zh-CN"/>
        </w:rPr>
        <w:t>.</w:t>
      </w:r>
      <w:r w:rsidR="00B8492A">
        <w:rPr>
          <w:rFonts w:ascii="Times New Roman" w:eastAsia="宋体" w:hAnsi="Times New Roman"/>
          <w:lang w:eastAsia="zh-CN"/>
        </w:rPr>
        <w:t xml:space="preserve"> </w:t>
      </w:r>
      <w:r w:rsidR="00B8492A">
        <w:rPr>
          <w:rFonts w:ascii="Times New Roman" w:eastAsia="宋体" w:hAnsi="Times New Roman" w:hint="eastAsia"/>
          <w:lang w:eastAsia="zh-CN"/>
        </w:rPr>
        <w:t>T</w:t>
      </w:r>
      <w:r w:rsidR="00B8492A">
        <w:rPr>
          <w:rFonts w:ascii="Times New Roman" w:eastAsia="宋体" w:hAnsi="Times New Roman"/>
          <w:lang w:eastAsia="zh-CN"/>
        </w:rPr>
        <w:t>hough the security can be assured in AF layer, some enhancements can de done for multicast, for example per multicast session MCCH.</w:t>
      </w:r>
    </w:p>
    <w:p w14:paraId="171CB224" w14:textId="533BADEE" w:rsidR="00B8492A" w:rsidRPr="00B8492A" w:rsidRDefault="00B8492A" w:rsidP="00B8492A">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B8492A">
        <w:rPr>
          <w:rFonts w:ascii="Times New Roman" w:eastAsiaTheme="minorEastAsia" w:hAnsi="Times New Roman" w:hint="eastAsia"/>
          <w:b/>
          <w:bCs/>
          <w:lang w:eastAsia="zh-CN"/>
        </w:rPr>
        <w:t>P</w:t>
      </w:r>
      <w:r w:rsidRPr="00B8492A">
        <w:rPr>
          <w:rFonts w:ascii="Times New Roman" w:eastAsiaTheme="minorEastAsia" w:hAnsi="Times New Roman"/>
          <w:b/>
          <w:bCs/>
          <w:lang w:eastAsia="zh-CN"/>
        </w:rPr>
        <w:t xml:space="preserve">roposal </w:t>
      </w:r>
      <w:r w:rsidR="009708B7">
        <w:rPr>
          <w:rFonts w:ascii="Times New Roman" w:eastAsiaTheme="minorEastAsia" w:hAnsi="Times New Roman"/>
          <w:b/>
          <w:bCs/>
          <w:lang w:eastAsia="zh-CN"/>
        </w:rPr>
        <w:t>4</w:t>
      </w:r>
      <w:r w:rsidRPr="00B8492A">
        <w:rPr>
          <w:rFonts w:ascii="Times New Roman" w:eastAsiaTheme="minorEastAsia" w:hAnsi="Times New Roman"/>
          <w:b/>
          <w:bCs/>
          <w:lang w:eastAsia="zh-CN"/>
        </w:rPr>
        <w:t>: Per multicast session MCCH can be considered for better security assurance in mixed approach.</w:t>
      </w:r>
    </w:p>
    <w:p w14:paraId="35A28678" w14:textId="0CC59E75" w:rsidR="00A10DF1" w:rsidRDefault="00A10DF1" w:rsidP="00A10DF1">
      <w:pPr>
        <w:rPr>
          <w:rFonts w:ascii="Times New Roman" w:eastAsia="宋体" w:hAnsi="Times New Roman"/>
          <w:lang w:eastAsia="zh-CN"/>
        </w:rPr>
      </w:pPr>
      <w:r w:rsidRPr="00A10DF1">
        <w:rPr>
          <w:rFonts w:ascii="Times New Roman" w:eastAsia="宋体" w:hAnsi="Times New Roman" w:hint="eastAsia"/>
          <w:lang w:eastAsia="zh-CN"/>
        </w:rPr>
        <w:t>I</w:t>
      </w:r>
      <w:r w:rsidRPr="00A10DF1">
        <w:rPr>
          <w:rFonts w:ascii="Times New Roman" w:eastAsia="宋体" w:hAnsi="Times New Roman"/>
          <w:lang w:eastAsia="zh-CN"/>
        </w:rPr>
        <w:t>n last meeting, it was agreed that at least serving cells’ PTM configuration can be provided via RRC dedicated signalling</w:t>
      </w:r>
      <w:r>
        <w:rPr>
          <w:rFonts w:ascii="Times New Roman" w:eastAsia="宋体" w:hAnsi="Times New Roman"/>
          <w:lang w:eastAsia="zh-CN"/>
        </w:rPr>
        <w:t>, in our point of view, neighbour cells’ configuration can also be provided for UEs. In this way, UE can use the configuration directly without acquiring SIB+MCCH when moves to a neighbour cell if the PTM configuration of this neighbour cell is not changed.</w:t>
      </w:r>
    </w:p>
    <w:p w14:paraId="3A058893" w14:textId="2AE424A5" w:rsidR="00B8492A" w:rsidRPr="00B83665" w:rsidRDefault="00A10DF1" w:rsidP="00007292">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B83665">
        <w:rPr>
          <w:rFonts w:ascii="Times New Roman" w:eastAsiaTheme="minorEastAsia" w:hAnsi="Times New Roman" w:hint="eastAsia"/>
          <w:b/>
          <w:bCs/>
          <w:lang w:eastAsia="zh-CN"/>
        </w:rPr>
        <w:t>P</w:t>
      </w:r>
      <w:r w:rsidRPr="00B83665">
        <w:rPr>
          <w:rFonts w:ascii="Times New Roman" w:eastAsiaTheme="minorEastAsia" w:hAnsi="Times New Roman"/>
          <w:b/>
          <w:bCs/>
          <w:lang w:eastAsia="zh-CN"/>
        </w:rPr>
        <w:t xml:space="preserve">roposal </w:t>
      </w:r>
      <w:r w:rsidR="009708B7">
        <w:rPr>
          <w:rFonts w:ascii="Times New Roman" w:eastAsiaTheme="minorEastAsia" w:hAnsi="Times New Roman"/>
          <w:b/>
          <w:bCs/>
          <w:lang w:eastAsia="zh-CN"/>
        </w:rPr>
        <w:t>5</w:t>
      </w:r>
      <w:r w:rsidR="00D9411E" w:rsidRPr="00B83665">
        <w:rPr>
          <w:rFonts w:ascii="Times New Roman" w:eastAsiaTheme="minorEastAsia" w:hAnsi="Times New Roman"/>
          <w:b/>
          <w:bCs/>
          <w:lang w:eastAsia="zh-CN"/>
        </w:rPr>
        <w:t>: PTM configurations of neighbour cells can be provided via RRC dedicated signalling.</w:t>
      </w:r>
    </w:p>
    <w:p w14:paraId="7DDF1B11" w14:textId="45B00FD6" w:rsidR="00765936" w:rsidRDefault="00007292" w:rsidP="00765936">
      <w:pPr>
        <w:pStyle w:val="20"/>
        <w:rPr>
          <w:lang w:eastAsia="zh-CN"/>
        </w:rPr>
      </w:pPr>
      <w:r>
        <w:rPr>
          <w:lang w:eastAsia="zh-CN"/>
        </w:rPr>
        <w:t>Mobility issues</w:t>
      </w:r>
    </w:p>
    <w:p w14:paraId="20EDF3FD" w14:textId="77777777" w:rsidR="00E56B48" w:rsidRDefault="009708B7" w:rsidP="00E56B48">
      <w:pPr>
        <w:rPr>
          <w:rFonts w:ascii="Times New Roman" w:hAnsi="Times New Roman"/>
          <w:sz w:val="22"/>
          <w:szCs w:val="22"/>
          <w:lang w:eastAsia="zh-CN"/>
        </w:rPr>
      </w:pPr>
      <w:r>
        <w:rPr>
          <w:rFonts w:ascii="Times New Roman" w:eastAsia="宋体" w:hAnsi="Times New Roman"/>
          <w:lang w:eastAsia="zh-CN"/>
        </w:rPr>
        <w:t xml:space="preserve">As described in the mixed approach, UE may acquire MCCH to get the configuration of the new cell when mobility happens. However, in the previous discussion, area-specific PTM configuration was supported by many companies. </w:t>
      </w:r>
      <w:r w:rsidR="00E56B48">
        <w:rPr>
          <w:rFonts w:ascii="Times New Roman" w:eastAsia="宋体" w:hAnsi="Times New Roman"/>
          <w:lang w:eastAsia="zh-CN"/>
        </w:rPr>
        <w:t xml:space="preserve">Area-specific PTM configuration may help to </w:t>
      </w:r>
      <w:r w:rsidR="00E56B48" w:rsidRPr="00E56B48">
        <w:rPr>
          <w:rFonts w:ascii="Times New Roman" w:eastAsia="宋体" w:hAnsi="Times New Roman"/>
          <w:lang w:eastAsia="zh-CN"/>
        </w:rPr>
        <w:t xml:space="preserve">service continuity and UE power saving. </w:t>
      </w:r>
      <w:r w:rsidR="00E56B48">
        <w:rPr>
          <w:rFonts w:ascii="Times New Roman" w:eastAsia="宋体" w:hAnsi="Times New Roman"/>
          <w:lang w:eastAsia="zh-CN"/>
        </w:rPr>
        <w:t xml:space="preserve">In existing mechanism, within RNA area, the configuration for RRC_INACTIVE does not change, which is similar to the area-specific configuration, in some sense. However, for </w:t>
      </w:r>
      <w:r w:rsidR="00E56B48">
        <w:rPr>
          <w:rFonts w:ascii="Times New Roman" w:hAnsi="Times New Roman"/>
          <w:sz w:val="22"/>
          <w:szCs w:val="22"/>
          <w:lang w:eastAsia="zh-CN"/>
        </w:rPr>
        <w:t>multicast reception, it’s a little different, since UEs in RRC_INACTIVE may receive multicast data</w:t>
      </w:r>
      <w:r w:rsidR="00E56B48">
        <w:t xml:space="preserve"> </w:t>
      </w:r>
      <w:r w:rsidR="00E56B48" w:rsidRPr="000D649C">
        <w:rPr>
          <w:rFonts w:ascii="Times New Roman" w:hAnsi="Times New Roman"/>
          <w:sz w:val="22"/>
          <w:szCs w:val="22"/>
          <w:lang w:eastAsia="zh-CN"/>
        </w:rPr>
        <w:t>and the same PDCCH/PDSCH resources (e.g., resources used for MTCH) can be used for all UEs (including UEs in CONNECTED and/or INACTIVE states)</w:t>
      </w:r>
      <w:r w:rsidR="00E56B48">
        <w:rPr>
          <w:rFonts w:ascii="Times New Roman" w:hAnsi="Times New Roman"/>
          <w:sz w:val="22"/>
          <w:szCs w:val="22"/>
          <w:lang w:eastAsia="zh-CN"/>
        </w:rPr>
        <w:t>, therefore, it should be made clear:</w:t>
      </w:r>
    </w:p>
    <w:p w14:paraId="63B5EFB3" w14:textId="77777777" w:rsidR="00E56B48" w:rsidRPr="00A607B7" w:rsidRDefault="00E56B48" w:rsidP="00E56B48">
      <w:pPr>
        <w:pStyle w:val="af2"/>
        <w:numPr>
          <w:ilvl w:val="0"/>
          <w:numId w:val="20"/>
        </w:numPr>
        <w:rPr>
          <w:rFonts w:ascii="Times New Roman" w:hAnsi="Times New Roman"/>
          <w:sz w:val="22"/>
          <w:szCs w:val="22"/>
          <w:lang w:eastAsia="zh-CN"/>
        </w:rPr>
      </w:pPr>
      <w:r>
        <w:rPr>
          <w:rFonts w:ascii="Times New Roman" w:hAnsi="Times New Roman"/>
          <w:sz w:val="22"/>
          <w:szCs w:val="22"/>
          <w:lang w:eastAsia="zh-CN"/>
        </w:rPr>
        <w:t>Whether t</w:t>
      </w:r>
      <w:r w:rsidRPr="00A607B7">
        <w:rPr>
          <w:rFonts w:ascii="Times New Roman" w:hAnsi="Times New Roman"/>
          <w:sz w:val="22"/>
          <w:szCs w:val="22"/>
          <w:lang w:eastAsia="zh-CN"/>
        </w:rPr>
        <w:t xml:space="preserve">he range of the area with the same configuration is </w:t>
      </w:r>
      <w:r w:rsidRPr="00A607B7">
        <w:rPr>
          <w:rFonts w:ascii="Times New Roman" w:hAnsi="Times New Roman" w:hint="eastAsia"/>
          <w:sz w:val="22"/>
          <w:szCs w:val="22"/>
          <w:lang w:eastAsia="zh-CN"/>
        </w:rPr>
        <w:t>per</w:t>
      </w:r>
      <w:r w:rsidRPr="00A607B7">
        <w:rPr>
          <w:rFonts w:ascii="Times New Roman" w:hAnsi="Times New Roman"/>
          <w:sz w:val="22"/>
          <w:szCs w:val="22"/>
          <w:lang w:eastAsia="zh-CN"/>
        </w:rPr>
        <w:t xml:space="preserve"> </w:t>
      </w:r>
      <w:r w:rsidRPr="00A607B7">
        <w:rPr>
          <w:rFonts w:ascii="Times New Roman" w:hAnsi="Times New Roman" w:hint="eastAsia"/>
          <w:sz w:val="22"/>
          <w:szCs w:val="22"/>
          <w:lang w:eastAsia="zh-CN"/>
        </w:rPr>
        <w:t>RNA</w:t>
      </w:r>
      <w:r w:rsidRPr="00A607B7">
        <w:rPr>
          <w:rFonts w:ascii="Times New Roman" w:hAnsi="Times New Roman"/>
          <w:sz w:val="22"/>
          <w:szCs w:val="22"/>
          <w:lang w:eastAsia="zh-CN"/>
        </w:rPr>
        <w:t xml:space="preserve"> </w:t>
      </w:r>
      <w:r w:rsidRPr="00A607B7">
        <w:rPr>
          <w:rFonts w:ascii="Times New Roman" w:hAnsi="Times New Roman" w:hint="eastAsia"/>
          <w:sz w:val="22"/>
          <w:szCs w:val="22"/>
          <w:lang w:eastAsia="zh-CN"/>
        </w:rPr>
        <w:t>or</w:t>
      </w:r>
      <w:r w:rsidRPr="00A607B7">
        <w:rPr>
          <w:rFonts w:ascii="Times New Roman" w:hAnsi="Times New Roman"/>
          <w:sz w:val="22"/>
          <w:szCs w:val="22"/>
          <w:lang w:eastAsia="zh-CN"/>
        </w:rPr>
        <w:t xml:space="preserve"> there can be </w:t>
      </w:r>
      <w:r w:rsidRPr="00A607B7">
        <w:rPr>
          <w:rFonts w:ascii="Times New Roman" w:hAnsi="Times New Roman" w:hint="eastAsia"/>
          <w:sz w:val="22"/>
          <w:szCs w:val="22"/>
          <w:lang w:eastAsia="zh-CN"/>
        </w:rPr>
        <w:t>seve</w:t>
      </w:r>
      <w:r w:rsidRPr="00A607B7">
        <w:rPr>
          <w:rFonts w:ascii="Times New Roman" w:hAnsi="Times New Roman"/>
          <w:sz w:val="22"/>
          <w:szCs w:val="22"/>
          <w:lang w:eastAsia="zh-CN"/>
        </w:rPr>
        <w:t>ral areas with a</w:t>
      </w:r>
      <w:r>
        <w:rPr>
          <w:rFonts w:ascii="Times New Roman" w:hAnsi="Times New Roman"/>
          <w:sz w:val="22"/>
          <w:szCs w:val="22"/>
          <w:lang w:eastAsia="zh-CN"/>
        </w:rPr>
        <w:t>n</w:t>
      </w:r>
      <w:r w:rsidRPr="00A607B7">
        <w:rPr>
          <w:rFonts w:ascii="Times New Roman" w:hAnsi="Times New Roman"/>
          <w:sz w:val="22"/>
          <w:szCs w:val="22"/>
          <w:lang w:eastAsia="zh-CN"/>
        </w:rPr>
        <w:t xml:space="preserve"> RNA?</w:t>
      </w:r>
    </w:p>
    <w:p w14:paraId="55B9881C" w14:textId="77777777" w:rsidR="00E56B48" w:rsidRPr="00A607B7" w:rsidRDefault="00E56B48" w:rsidP="00E56B48">
      <w:pPr>
        <w:pStyle w:val="af2"/>
        <w:numPr>
          <w:ilvl w:val="0"/>
          <w:numId w:val="20"/>
        </w:numPr>
        <w:rPr>
          <w:rFonts w:ascii="Times New Roman" w:hAnsi="Times New Roman"/>
          <w:sz w:val="22"/>
          <w:szCs w:val="22"/>
          <w:lang w:eastAsia="zh-CN"/>
        </w:rPr>
      </w:pPr>
      <w:r w:rsidRPr="00A607B7">
        <w:rPr>
          <w:rFonts w:ascii="Times New Roman" w:hAnsi="Times New Roman"/>
          <w:sz w:val="22"/>
          <w:szCs w:val="22"/>
          <w:lang w:eastAsia="zh-CN"/>
        </w:rPr>
        <w:t>Which configuration parameters can be the same within the defined area.</w:t>
      </w:r>
    </w:p>
    <w:p w14:paraId="49A76B18" w14:textId="77777777" w:rsidR="00E56B48" w:rsidRPr="00A607B7" w:rsidRDefault="00E56B48" w:rsidP="00E56B48">
      <w:pPr>
        <w:ind w:left="1134" w:hangingChars="515" w:hanging="1134"/>
        <w:rPr>
          <w:rFonts w:ascii="Times New Roman" w:hAnsi="Times New Roman"/>
          <w:b/>
          <w:bCs/>
          <w:sz w:val="22"/>
          <w:szCs w:val="22"/>
          <w:lang w:eastAsia="zh-CN"/>
        </w:rPr>
      </w:pPr>
      <w:r w:rsidRPr="00A607B7">
        <w:rPr>
          <w:rFonts w:ascii="Times New Roman" w:hAnsi="Times New Roman" w:hint="eastAsia"/>
          <w:b/>
          <w:bCs/>
          <w:sz w:val="22"/>
          <w:szCs w:val="22"/>
          <w:lang w:eastAsia="zh-CN"/>
        </w:rPr>
        <w:t>P</w:t>
      </w:r>
      <w:r w:rsidRPr="00A607B7">
        <w:rPr>
          <w:rFonts w:ascii="Times New Roman" w:hAnsi="Times New Roman"/>
          <w:b/>
          <w:bCs/>
          <w:sz w:val="22"/>
          <w:szCs w:val="22"/>
          <w:lang w:eastAsia="zh-CN"/>
        </w:rPr>
        <w:t>roposal 6: RAN2 is kindly asked to discuss the two questions to support area-specific configuration:</w:t>
      </w:r>
    </w:p>
    <w:p w14:paraId="36C45827" w14:textId="77777777" w:rsidR="00E56B48" w:rsidRPr="00A607B7" w:rsidRDefault="00E56B48" w:rsidP="00E56B48">
      <w:pPr>
        <w:pStyle w:val="af2"/>
        <w:numPr>
          <w:ilvl w:val="0"/>
          <w:numId w:val="21"/>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The range of the area with the same configuration is per RNA or there can be several areas with an RNA?</w:t>
      </w:r>
    </w:p>
    <w:p w14:paraId="2576A13E" w14:textId="77777777" w:rsidR="00E56B48" w:rsidRPr="00A607B7" w:rsidRDefault="00E56B48" w:rsidP="00E56B48">
      <w:pPr>
        <w:pStyle w:val="af2"/>
        <w:numPr>
          <w:ilvl w:val="0"/>
          <w:numId w:val="21"/>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Which configuration parameters can be the same within the defined area.</w:t>
      </w:r>
    </w:p>
    <w:p w14:paraId="508E8CB1" w14:textId="77777777" w:rsidR="00E56B48" w:rsidRDefault="00E56B48" w:rsidP="00E56B48">
      <w:pPr>
        <w:tabs>
          <w:tab w:val="left" w:pos="2548"/>
        </w:tabs>
        <w:rPr>
          <w:rFonts w:ascii="Times New Roman" w:hAnsi="Times New Roman"/>
          <w:sz w:val="22"/>
          <w:szCs w:val="22"/>
          <w:lang w:eastAsia="zh-CN"/>
        </w:rPr>
      </w:pPr>
      <w:r>
        <w:rPr>
          <w:rFonts w:ascii="Times New Roman" w:hAnsi="Times New Roman"/>
          <w:sz w:val="22"/>
          <w:szCs w:val="22"/>
          <w:lang w:eastAsia="zh-CN"/>
        </w:rPr>
        <w:t xml:space="preserve">For Rel-17 broadcast, UE can prioritize some MBS frequency which it is interested in. Similarly, it can be applied to UEs receiving multicast in </w:t>
      </w:r>
      <w:r w:rsidRPr="00745C9F">
        <w:rPr>
          <w:rFonts w:ascii="Times New Roman" w:hAnsi="Times New Roman"/>
          <w:sz w:val="22"/>
          <w:szCs w:val="22"/>
          <w:lang w:eastAsia="zh-CN"/>
        </w:rPr>
        <w:t>RRC_INACTIVE</w:t>
      </w:r>
      <w:r>
        <w:rPr>
          <w:rFonts w:ascii="Times New Roman" w:hAnsi="Times New Roman"/>
          <w:sz w:val="22"/>
          <w:szCs w:val="22"/>
          <w:lang w:eastAsia="zh-CN"/>
        </w:rPr>
        <w:t xml:space="preserve"> state. And to achieve this, multicast supporting or multicast delivery information should be indicated to UEs.</w:t>
      </w:r>
    </w:p>
    <w:p w14:paraId="07B84BE1" w14:textId="0E21F944" w:rsidR="00E56B48" w:rsidRPr="00C501B3" w:rsidRDefault="00E56B48" w:rsidP="00E56B48">
      <w:pPr>
        <w:ind w:left="1134" w:hangingChars="515" w:hanging="1134"/>
        <w:rPr>
          <w:rFonts w:ascii="Times New Roman" w:hAnsi="Times New Roman"/>
          <w:b/>
          <w:bCs/>
          <w:sz w:val="22"/>
          <w:szCs w:val="22"/>
          <w:lang w:eastAsia="zh-CN"/>
        </w:rPr>
      </w:pPr>
      <w:bookmarkStart w:id="9" w:name="_Hlk127265186"/>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7</w:t>
      </w:r>
      <w:r w:rsidRPr="00C501B3">
        <w:rPr>
          <w:rFonts w:ascii="Times New Roman" w:hAnsi="Times New Roman"/>
          <w:b/>
          <w:bCs/>
          <w:sz w:val="22"/>
          <w:szCs w:val="22"/>
          <w:lang w:eastAsia="zh-CN"/>
        </w:rPr>
        <w:t>: Cell reselection prioritization can be considered for multicast reception in RRC_INACTIVE.</w:t>
      </w:r>
    </w:p>
    <w:p w14:paraId="0E5C4DBA" w14:textId="4D67A3C1" w:rsidR="00007292" w:rsidRPr="00E56B48" w:rsidRDefault="00E56B48" w:rsidP="00E56B48">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8</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gNB can indicate multicast supporting or multicast delivery information to UEs for cell reselection prioritization handling.</w:t>
      </w:r>
    </w:p>
    <w:bookmarkEnd w:id="6"/>
    <w:bookmarkEnd w:id="9"/>
    <w:p w14:paraId="66432442" w14:textId="77777777" w:rsidR="00CD4C7B" w:rsidRPr="001625D3" w:rsidRDefault="00315925" w:rsidP="002C2AF9">
      <w:pPr>
        <w:pStyle w:val="1"/>
      </w:pPr>
      <w:r w:rsidRPr="001625D3">
        <w:rPr>
          <w:lang w:eastAsia="zh-CN"/>
        </w:rPr>
        <w:t>Conclusions</w:t>
      </w:r>
    </w:p>
    <w:p w14:paraId="4E3535EC" w14:textId="6A8E970F"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84028E">
        <w:rPr>
          <w:rFonts w:ascii="Times New Roman" w:hAnsi="Times New Roman"/>
          <w:sz w:val="22"/>
          <w:szCs w:val="22"/>
          <w:lang w:eastAsia="zh-CN"/>
        </w:rPr>
        <w:t xml:space="preserve">discussed </w:t>
      </w:r>
      <w:r w:rsidR="00E56B48">
        <w:rPr>
          <w:rFonts w:ascii="Times New Roman" w:hAnsi="Times New Roman"/>
          <w:sz w:val="22"/>
          <w:szCs w:val="22"/>
          <w:lang w:eastAsia="zh-CN"/>
        </w:rPr>
        <w:t>the PTM configuration delivery and mobility issues for RRC_INACTIVE</w:t>
      </w:r>
      <w:r w:rsidR="003658A6">
        <w:rPr>
          <w:rFonts w:ascii="Times New Roman" w:hAnsi="Times New Roman"/>
          <w:sz w:val="22"/>
          <w:szCs w:val="22"/>
          <w:lang w:eastAsia="zh-CN"/>
        </w:rPr>
        <w:t xml:space="preserve"> </w:t>
      </w:r>
      <w:r w:rsidR="00E56B48">
        <w:rPr>
          <w:rFonts w:ascii="Times New Roman" w:hAnsi="Times New Roman"/>
          <w:sz w:val="22"/>
          <w:szCs w:val="22"/>
          <w:lang w:eastAsia="zh-CN"/>
        </w:rPr>
        <w:t xml:space="preserve">UEs receiving multicast service. </w:t>
      </w:r>
      <w:r w:rsidR="003658A6">
        <w:rPr>
          <w:rFonts w:ascii="Times New Roman" w:hAnsi="Times New Roman"/>
          <w:sz w:val="22"/>
          <w:szCs w:val="22"/>
          <w:lang w:eastAsia="zh-CN"/>
        </w:rPr>
        <w:t xml:space="preserve">Following are </w:t>
      </w:r>
      <w:r w:rsidR="00E56B48">
        <w:rPr>
          <w:rFonts w:ascii="Times New Roman" w:hAnsi="Times New Roman"/>
          <w:sz w:val="22"/>
          <w:szCs w:val="22"/>
          <w:lang w:eastAsia="zh-CN"/>
        </w:rPr>
        <w:t xml:space="preserve">the observations and </w:t>
      </w:r>
      <w:r w:rsidR="003658A6">
        <w:rPr>
          <w:rFonts w:ascii="Times New Roman" w:hAnsi="Times New Roman"/>
          <w:sz w:val="22"/>
          <w:szCs w:val="22"/>
          <w:lang w:eastAsia="zh-CN"/>
        </w:rPr>
        <w:t>our proposals.</w:t>
      </w:r>
    </w:p>
    <w:p w14:paraId="36B37177" w14:textId="45CB11A4" w:rsid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923653D" w14:textId="77777777" w:rsidR="00E56B48" w:rsidRPr="00E01A44" w:rsidRDefault="00E56B48" w:rsidP="00E56B48">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E01A44">
        <w:rPr>
          <w:rFonts w:ascii="Times New Roman" w:eastAsiaTheme="minorEastAsia" w:hAnsi="Times New Roman" w:hint="eastAsia"/>
          <w:b/>
          <w:bCs/>
          <w:lang w:eastAsia="zh-CN"/>
        </w:rPr>
        <w:lastRenderedPageBreak/>
        <w:t>O</w:t>
      </w:r>
      <w:r w:rsidRPr="00E01A44">
        <w:rPr>
          <w:rFonts w:ascii="Times New Roman" w:eastAsiaTheme="minorEastAsia" w:hAnsi="Times New Roman"/>
          <w:b/>
          <w:bCs/>
          <w:lang w:eastAsia="zh-CN"/>
        </w:rPr>
        <w:t xml:space="preserve">bservation 1: MCCH delivery </w:t>
      </w:r>
      <w:r>
        <w:rPr>
          <w:rFonts w:ascii="Times New Roman" w:eastAsiaTheme="minorEastAsia" w:hAnsi="Times New Roman"/>
          <w:b/>
          <w:bCs/>
          <w:lang w:eastAsia="zh-CN"/>
        </w:rPr>
        <w:t>may be</w:t>
      </w:r>
      <w:r w:rsidRPr="00E01A44">
        <w:rPr>
          <w:rFonts w:ascii="Times New Roman" w:eastAsiaTheme="minorEastAsia" w:hAnsi="Times New Roman"/>
          <w:b/>
          <w:bCs/>
          <w:lang w:eastAsia="zh-CN"/>
        </w:rPr>
        <w:t xml:space="preserve"> only related to the first UE’s join procedure that triggers the multicast session establishment, while has no relationship with other UE events.</w:t>
      </w:r>
    </w:p>
    <w:p w14:paraId="4FDF5F1D" w14:textId="6ED86E37" w:rsid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41A8B7BF" w14:textId="349AD93C" w:rsidR="00E56B48" w:rsidRDefault="00E56B48" w:rsidP="00E56B48">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E01A44">
        <w:rPr>
          <w:rFonts w:ascii="Times New Roman" w:eastAsiaTheme="minorEastAsia" w:hAnsi="Times New Roman" w:hint="eastAsia"/>
          <w:b/>
          <w:bCs/>
          <w:lang w:eastAsia="zh-CN"/>
        </w:rPr>
        <w:t>P</w:t>
      </w:r>
      <w:r w:rsidRPr="00E01A44">
        <w:rPr>
          <w:rFonts w:ascii="Times New Roman" w:eastAsiaTheme="minorEastAsia" w:hAnsi="Times New Roman"/>
          <w:b/>
          <w:bCs/>
          <w:lang w:eastAsia="zh-CN"/>
        </w:rPr>
        <w:t>roposal 1: MCCH for RRC_INACTIVE UE multicast reception can be delivered from the first time that session is activated until the session is deleted periodically irrespective the inactive period before session deletion.</w:t>
      </w:r>
    </w:p>
    <w:p w14:paraId="35E4A51B" w14:textId="77777777" w:rsidR="00E56B48" w:rsidRDefault="00E56B48" w:rsidP="00E56B48">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AF2E20">
        <w:rPr>
          <w:rFonts w:ascii="Times New Roman" w:eastAsiaTheme="minorEastAsia" w:hAnsi="Times New Roman" w:hint="eastAsia"/>
          <w:b/>
          <w:bCs/>
          <w:lang w:eastAsia="zh-CN"/>
        </w:rPr>
        <w:t>P</w:t>
      </w:r>
      <w:r w:rsidRPr="00AF2E20">
        <w:rPr>
          <w:rFonts w:ascii="Times New Roman" w:eastAsiaTheme="minorEastAsia" w:hAnsi="Times New Roman"/>
          <w:b/>
          <w:bCs/>
          <w:lang w:eastAsia="zh-CN"/>
        </w:rPr>
        <w:t xml:space="preserve">roposal 2: System information used for providing MCCH configuration for R18 multicast reception should be supported, and </w:t>
      </w:r>
      <w:r>
        <w:rPr>
          <w:rFonts w:ascii="Times New Roman" w:eastAsiaTheme="minorEastAsia" w:hAnsi="Times New Roman"/>
          <w:b/>
          <w:bCs/>
          <w:lang w:eastAsia="zh-CN"/>
        </w:rPr>
        <w:t xml:space="preserve">RRC </w:t>
      </w:r>
      <w:r w:rsidRPr="00AF2E20">
        <w:rPr>
          <w:rFonts w:ascii="Times New Roman" w:eastAsiaTheme="minorEastAsia" w:hAnsi="Times New Roman"/>
          <w:b/>
          <w:bCs/>
          <w:lang w:eastAsia="zh-CN"/>
        </w:rPr>
        <w:t>dedicated signalling can also be used as legacy.</w:t>
      </w:r>
    </w:p>
    <w:p w14:paraId="5423A4CD" w14:textId="77777777" w:rsidR="004A47DC" w:rsidRPr="009708B7" w:rsidRDefault="004A47DC" w:rsidP="004A47DC">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708B7">
        <w:rPr>
          <w:rFonts w:ascii="Times New Roman" w:eastAsiaTheme="minorEastAsia" w:hAnsi="Times New Roman"/>
          <w:b/>
          <w:bCs/>
          <w:lang w:eastAsia="zh-CN"/>
        </w:rPr>
        <w:t xml:space="preserve">Proposal 3: </w:t>
      </w:r>
      <w:r>
        <w:rPr>
          <w:rFonts w:ascii="Times New Roman" w:eastAsiaTheme="minorEastAsia" w:hAnsi="Times New Roman"/>
          <w:b/>
          <w:bCs/>
          <w:lang w:eastAsia="zh-CN"/>
        </w:rPr>
        <w:t xml:space="preserve">A NEW RNTI </w:t>
      </w:r>
      <w:r w:rsidRPr="004A47DC">
        <w:rPr>
          <w:rFonts w:ascii="Times New Roman" w:eastAsiaTheme="minorEastAsia" w:hAnsi="Times New Roman"/>
          <w:b/>
          <w:bCs/>
          <w:lang w:eastAsia="zh-CN"/>
        </w:rPr>
        <w:t>like MCCH-RNTI for broadcast should be introduced for Rel-18 MCCH transmission and MCCH change notification.</w:t>
      </w:r>
    </w:p>
    <w:p w14:paraId="338CA6B8" w14:textId="03089EEA" w:rsidR="00E56B48" w:rsidRDefault="00E56B48" w:rsidP="00E56B48">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B8492A">
        <w:rPr>
          <w:rFonts w:ascii="Times New Roman" w:eastAsiaTheme="minorEastAsia" w:hAnsi="Times New Roman" w:hint="eastAsia"/>
          <w:b/>
          <w:bCs/>
          <w:lang w:eastAsia="zh-CN"/>
        </w:rPr>
        <w:t>P</w:t>
      </w:r>
      <w:r w:rsidRPr="00B8492A">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B8492A">
        <w:rPr>
          <w:rFonts w:ascii="Times New Roman" w:eastAsiaTheme="minorEastAsia" w:hAnsi="Times New Roman"/>
          <w:b/>
          <w:bCs/>
          <w:lang w:eastAsia="zh-CN"/>
        </w:rPr>
        <w:t>: Per multicast session MCCH can be considered for better security assurance in mixed approach.</w:t>
      </w:r>
    </w:p>
    <w:p w14:paraId="34321AC1" w14:textId="77777777" w:rsidR="00E56B48" w:rsidRPr="00B83665" w:rsidRDefault="00E56B48" w:rsidP="00E56B48">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B83665">
        <w:rPr>
          <w:rFonts w:ascii="Times New Roman" w:eastAsiaTheme="minorEastAsia" w:hAnsi="Times New Roman" w:hint="eastAsia"/>
          <w:b/>
          <w:bCs/>
          <w:lang w:eastAsia="zh-CN"/>
        </w:rPr>
        <w:t>P</w:t>
      </w:r>
      <w:r w:rsidRPr="00B83665">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B83665">
        <w:rPr>
          <w:rFonts w:ascii="Times New Roman" w:eastAsiaTheme="minorEastAsia" w:hAnsi="Times New Roman"/>
          <w:b/>
          <w:bCs/>
          <w:lang w:eastAsia="zh-CN"/>
        </w:rPr>
        <w:t>: PTM configurations of neighbour cells can be provided via RRC dedicated signalling.</w:t>
      </w:r>
    </w:p>
    <w:p w14:paraId="0A541DA7" w14:textId="77777777" w:rsidR="00E56B48" w:rsidRPr="00A607B7" w:rsidRDefault="00E56B48" w:rsidP="00E56B48">
      <w:pPr>
        <w:ind w:left="1134" w:hangingChars="515" w:hanging="1134"/>
        <w:rPr>
          <w:rFonts w:ascii="Times New Roman" w:hAnsi="Times New Roman"/>
          <w:b/>
          <w:bCs/>
          <w:sz w:val="22"/>
          <w:szCs w:val="22"/>
          <w:lang w:eastAsia="zh-CN"/>
        </w:rPr>
      </w:pPr>
      <w:r w:rsidRPr="00A607B7">
        <w:rPr>
          <w:rFonts w:ascii="Times New Roman" w:hAnsi="Times New Roman" w:hint="eastAsia"/>
          <w:b/>
          <w:bCs/>
          <w:sz w:val="22"/>
          <w:szCs w:val="22"/>
          <w:lang w:eastAsia="zh-CN"/>
        </w:rPr>
        <w:t>P</w:t>
      </w:r>
      <w:r w:rsidRPr="00A607B7">
        <w:rPr>
          <w:rFonts w:ascii="Times New Roman" w:hAnsi="Times New Roman"/>
          <w:b/>
          <w:bCs/>
          <w:sz w:val="22"/>
          <w:szCs w:val="22"/>
          <w:lang w:eastAsia="zh-CN"/>
        </w:rPr>
        <w:t>roposal 6: RAN2 is kindly asked to discuss the two questions to support area-specific configuration:</w:t>
      </w:r>
    </w:p>
    <w:p w14:paraId="580258DF" w14:textId="77777777" w:rsidR="00E56B48" w:rsidRPr="00A607B7" w:rsidRDefault="00E56B48" w:rsidP="00E56B48">
      <w:pPr>
        <w:pStyle w:val="af2"/>
        <w:numPr>
          <w:ilvl w:val="0"/>
          <w:numId w:val="21"/>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The range of the area with the same configuration is per RNA or there can be several areas with an RNA?</w:t>
      </w:r>
    </w:p>
    <w:p w14:paraId="6D184E9B" w14:textId="77777777" w:rsidR="00E56B48" w:rsidRPr="00A607B7" w:rsidRDefault="00E56B48" w:rsidP="00E56B48">
      <w:pPr>
        <w:pStyle w:val="af2"/>
        <w:numPr>
          <w:ilvl w:val="0"/>
          <w:numId w:val="21"/>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Which configuration parameters can be the same within the defined area.</w:t>
      </w:r>
    </w:p>
    <w:p w14:paraId="1C46AD90" w14:textId="77777777" w:rsidR="00E56B48" w:rsidRPr="00C501B3" w:rsidRDefault="00E56B48" w:rsidP="00E56B48">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7</w:t>
      </w:r>
      <w:r w:rsidRPr="00C501B3">
        <w:rPr>
          <w:rFonts w:ascii="Times New Roman" w:hAnsi="Times New Roman"/>
          <w:b/>
          <w:bCs/>
          <w:sz w:val="22"/>
          <w:szCs w:val="22"/>
          <w:lang w:eastAsia="zh-CN"/>
        </w:rPr>
        <w:t>: Cell reselection prioritization can be considered for multicast reception in RRC_INACTIVE.</w:t>
      </w:r>
    </w:p>
    <w:p w14:paraId="7CC53293" w14:textId="271B1E91" w:rsidR="00E56B48" w:rsidRPr="00E56B48" w:rsidRDefault="00E56B48" w:rsidP="00E56B48">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8</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gNB can indicate multicast supporting or multicast delivery information to UEs for cell reselection prioritization handling.</w:t>
      </w:r>
    </w:p>
    <w:p w14:paraId="139C6F34" w14:textId="77777777" w:rsidR="00AC5918" w:rsidRPr="001625D3" w:rsidRDefault="00AC5918" w:rsidP="00DF7C77">
      <w:pPr>
        <w:pStyle w:val="1"/>
      </w:pPr>
      <w:r w:rsidRPr="001625D3">
        <w:t>References</w:t>
      </w:r>
    </w:p>
    <w:p w14:paraId="4F6F6CFD" w14:textId="63840351" w:rsidR="00E56B48" w:rsidRDefault="00E56B48" w:rsidP="00D71ACF">
      <w:pPr>
        <w:pStyle w:val="af2"/>
        <w:numPr>
          <w:ilvl w:val="0"/>
          <w:numId w:val="1"/>
        </w:numPr>
        <w:rPr>
          <w:lang w:eastAsia="zh-CN"/>
        </w:rPr>
      </w:pPr>
      <w:r w:rsidRPr="00E56B48">
        <w:rPr>
          <w:lang w:eastAsia="zh-CN"/>
        </w:rPr>
        <w:t>Draft_R2_120_meeting_report_v1</w:t>
      </w:r>
    </w:p>
    <w:p w14:paraId="5A802233" w14:textId="185D14A5" w:rsidR="00E56B48" w:rsidRDefault="00E56B48" w:rsidP="00D71ACF">
      <w:pPr>
        <w:pStyle w:val="af2"/>
        <w:numPr>
          <w:ilvl w:val="0"/>
          <w:numId w:val="1"/>
        </w:numPr>
        <w:rPr>
          <w:lang w:eastAsia="zh-CN"/>
        </w:rPr>
      </w:pPr>
      <w:r w:rsidRPr="00E56B48">
        <w:rPr>
          <w:lang w:eastAsia="zh-CN"/>
        </w:rPr>
        <w:t>R2-2211101</w:t>
      </w:r>
      <w:r>
        <w:rPr>
          <w:lang w:eastAsia="zh-CN"/>
        </w:rPr>
        <w:t xml:space="preserve"> </w:t>
      </w:r>
      <w:r w:rsidRPr="00E56B48">
        <w:rPr>
          <w:lang w:eastAsia="zh-CN"/>
        </w:rPr>
        <w:t>Report of 3GPP TSG RAN WG2 meeting #119bis-e, Online</w:t>
      </w:r>
    </w:p>
    <w:p w14:paraId="45EDB1F1" w14:textId="048ED596" w:rsidR="00E56B48" w:rsidRDefault="00E56B48" w:rsidP="00D71ACF">
      <w:pPr>
        <w:pStyle w:val="af2"/>
        <w:numPr>
          <w:ilvl w:val="0"/>
          <w:numId w:val="1"/>
        </w:numPr>
        <w:rPr>
          <w:lang w:eastAsia="zh-CN"/>
        </w:rPr>
      </w:pPr>
      <w:r w:rsidRPr="00E56B48">
        <w:rPr>
          <w:lang w:eastAsia="zh-CN"/>
        </w:rPr>
        <w:t>R2_119-e_meeting_report_v1</w:t>
      </w:r>
    </w:p>
    <w:p w14:paraId="244C77E7" w14:textId="2719BE59" w:rsidR="00E56B48" w:rsidRDefault="00E56B48" w:rsidP="00E56B48">
      <w:pPr>
        <w:pStyle w:val="af2"/>
        <w:numPr>
          <w:ilvl w:val="0"/>
          <w:numId w:val="1"/>
        </w:numPr>
        <w:rPr>
          <w:lang w:eastAsia="zh-CN"/>
        </w:rPr>
      </w:pPr>
      <w:r w:rsidRPr="00E56B48">
        <w:rPr>
          <w:lang w:eastAsia="zh-CN"/>
        </w:rPr>
        <w:t xml:space="preserve">3GPP TS </w:t>
      </w:r>
      <w:r>
        <w:rPr>
          <w:lang w:eastAsia="zh-CN"/>
        </w:rPr>
        <w:t>23.247</w:t>
      </w:r>
      <w:r w:rsidRPr="00E56B48">
        <w:rPr>
          <w:lang w:eastAsia="zh-CN"/>
        </w:rPr>
        <w:t xml:space="preserve"> NR;</w:t>
      </w:r>
      <w:r>
        <w:rPr>
          <w:lang w:eastAsia="zh-CN"/>
        </w:rPr>
        <w:t xml:space="preserve"> 5G multicast-broadcast services;</w:t>
      </w:r>
    </w:p>
    <w:p w14:paraId="0D68276E" w14:textId="76A49DF3" w:rsidR="00A53842" w:rsidRPr="0092165D" w:rsidRDefault="00D71ACF" w:rsidP="00A53842">
      <w:pPr>
        <w:pStyle w:val="af2"/>
        <w:numPr>
          <w:ilvl w:val="0"/>
          <w:numId w:val="1"/>
        </w:numPr>
        <w:rPr>
          <w:lang w:eastAsia="zh-CN"/>
        </w:rPr>
      </w:pPr>
      <w:r w:rsidRPr="00D71ACF">
        <w:rPr>
          <w:lang w:eastAsia="zh-CN"/>
        </w:rPr>
        <w:t>3GPP TS 38.3</w:t>
      </w:r>
      <w:r>
        <w:rPr>
          <w:lang w:eastAsia="zh-CN"/>
        </w:rPr>
        <w:t xml:space="preserve">31 </w:t>
      </w:r>
      <w:r w:rsidRPr="00D71ACF">
        <w:rPr>
          <w:lang w:eastAsia="zh-CN"/>
        </w:rPr>
        <w:t>NR; Radio Resource Control (RRC); Protocol specification</w:t>
      </w:r>
      <w:r>
        <w:rPr>
          <w:lang w:eastAsia="zh-CN"/>
        </w:rPr>
        <w:t>.</w:t>
      </w: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A052" w14:textId="77777777" w:rsidR="00A533A6" w:rsidRDefault="00A533A6">
      <w:r>
        <w:separator/>
      </w:r>
    </w:p>
  </w:endnote>
  <w:endnote w:type="continuationSeparator" w:id="0">
    <w:p w14:paraId="10E924C8" w14:textId="77777777" w:rsidR="00A533A6" w:rsidRDefault="00A5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E2E6" w14:textId="77777777" w:rsidR="00A533A6" w:rsidRDefault="00A533A6">
      <w:r>
        <w:separator/>
      </w:r>
    </w:p>
  </w:footnote>
  <w:footnote w:type="continuationSeparator" w:id="0">
    <w:p w14:paraId="7C034FAF" w14:textId="77777777" w:rsidR="00A533A6" w:rsidRDefault="00A5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627C36"/>
    <w:multiLevelType w:val="hybridMultilevel"/>
    <w:tmpl w:val="0C2C6E9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640CF5"/>
    <w:multiLevelType w:val="hybridMultilevel"/>
    <w:tmpl w:val="68D2A7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5" w15:restartNumberingAfterBreak="0">
    <w:nsid w:val="672B1DE7"/>
    <w:multiLevelType w:val="hybridMultilevel"/>
    <w:tmpl w:val="1C4AAFDE"/>
    <w:lvl w:ilvl="0" w:tplc="E6481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9"/>
  </w:num>
  <w:num w:numId="2" w16cid:durableId="481385133">
    <w:abstractNumId w:val="6"/>
  </w:num>
  <w:num w:numId="3" w16cid:durableId="1805194124">
    <w:abstractNumId w:val="17"/>
  </w:num>
  <w:num w:numId="4" w16cid:durableId="1404985908">
    <w:abstractNumId w:val="12"/>
  </w:num>
  <w:num w:numId="5" w16cid:durableId="1767848592">
    <w:abstractNumId w:val="5"/>
  </w:num>
  <w:num w:numId="6" w16cid:durableId="1261178068">
    <w:abstractNumId w:val="11"/>
  </w:num>
  <w:num w:numId="7" w16cid:durableId="488837011">
    <w:abstractNumId w:val="8"/>
  </w:num>
  <w:num w:numId="8" w16cid:durableId="2107538099">
    <w:abstractNumId w:val="17"/>
  </w:num>
  <w:num w:numId="9" w16cid:durableId="1092511448">
    <w:abstractNumId w:val="17"/>
  </w:num>
  <w:num w:numId="10" w16cid:durableId="204068">
    <w:abstractNumId w:val="1"/>
  </w:num>
  <w:num w:numId="11" w16cid:durableId="473379240">
    <w:abstractNumId w:val="3"/>
  </w:num>
  <w:num w:numId="12" w16cid:durableId="2086101332">
    <w:abstractNumId w:val="17"/>
  </w:num>
  <w:num w:numId="13" w16cid:durableId="217590628">
    <w:abstractNumId w:val="16"/>
  </w:num>
  <w:num w:numId="14" w16cid:durableId="1318728757">
    <w:abstractNumId w:val="0"/>
  </w:num>
  <w:num w:numId="15" w16cid:durableId="1954092806">
    <w:abstractNumId w:val="4"/>
  </w:num>
  <w:num w:numId="16" w16cid:durableId="1049644272">
    <w:abstractNumId w:val="10"/>
  </w:num>
  <w:num w:numId="17" w16cid:durableId="1631326745">
    <w:abstractNumId w:val="14"/>
  </w:num>
  <w:num w:numId="18" w16cid:durableId="979992079">
    <w:abstractNumId w:val="7"/>
  </w:num>
  <w:num w:numId="19" w16cid:durableId="543717820">
    <w:abstractNumId w:val="15"/>
  </w:num>
  <w:num w:numId="20" w16cid:durableId="1505239654">
    <w:abstractNumId w:val="13"/>
  </w:num>
  <w:num w:numId="21" w16cid:durableId="154012735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292"/>
    <w:rsid w:val="00007EC6"/>
    <w:rsid w:val="0001023B"/>
    <w:rsid w:val="00010922"/>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71"/>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185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3AC"/>
    <w:rsid w:val="002176BF"/>
    <w:rsid w:val="00217703"/>
    <w:rsid w:val="00217F89"/>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35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495"/>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5E16"/>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0F4B"/>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57CA0"/>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47DC"/>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2B5F"/>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0D7A"/>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696"/>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22C"/>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1B9"/>
    <w:rsid w:val="00760928"/>
    <w:rsid w:val="00760A7B"/>
    <w:rsid w:val="00760C39"/>
    <w:rsid w:val="007617D6"/>
    <w:rsid w:val="00761EF7"/>
    <w:rsid w:val="00762EF9"/>
    <w:rsid w:val="00763A53"/>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4EE8"/>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060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45C3"/>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181C"/>
    <w:rsid w:val="00963E78"/>
    <w:rsid w:val="00964204"/>
    <w:rsid w:val="00965F51"/>
    <w:rsid w:val="00966409"/>
    <w:rsid w:val="00966A8B"/>
    <w:rsid w:val="009675EE"/>
    <w:rsid w:val="009704E0"/>
    <w:rsid w:val="009708B7"/>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C33"/>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DF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26"/>
    <w:rsid w:val="00A46408"/>
    <w:rsid w:val="00A46D97"/>
    <w:rsid w:val="00A47A3F"/>
    <w:rsid w:val="00A506F6"/>
    <w:rsid w:val="00A50C92"/>
    <w:rsid w:val="00A533A6"/>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97"/>
    <w:rsid w:val="00AF00A7"/>
    <w:rsid w:val="00AF1369"/>
    <w:rsid w:val="00AF2E20"/>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3665"/>
    <w:rsid w:val="00B8492A"/>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3363"/>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3EA"/>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5C2F"/>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11E"/>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1A44"/>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6B48"/>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67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0D8"/>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558"/>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00"/>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318</TotalTime>
  <Pages>5</Pages>
  <Words>1760</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cp:lastPrinted>2016-01-11T02:35:00Z</cp:lastPrinted>
  <dcterms:created xsi:type="dcterms:W3CDTF">2023-02-13T02:22:00Z</dcterms:created>
  <dcterms:modified xsi:type="dcterms:W3CDTF">2023-02-17T06:36:00Z</dcterms:modified>
</cp:coreProperties>
</file>